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01D47" w14:textId="77777777" w:rsidR="008B114E" w:rsidRDefault="008B114E" w:rsidP="008B114E">
      <w:pPr>
        <w:spacing w:after="0" w:line="360" w:lineRule="auto"/>
        <w:jc w:val="both"/>
        <w:outlineLvl w:val="0"/>
        <w:rPr>
          <w:rFonts w:ascii="Arial" w:eastAsia="Times New Roman" w:hAnsi="Arial" w:cs="Arial"/>
          <w:b/>
          <w:bCs/>
          <w:kern w:val="36"/>
          <w:sz w:val="22"/>
          <w:szCs w:val="22"/>
          <w14:ligatures w14:val="none"/>
        </w:rPr>
      </w:pPr>
      <w:r w:rsidRPr="008B114E">
        <w:rPr>
          <w:rFonts w:ascii="Arial" w:eastAsia="Times New Roman" w:hAnsi="Arial" w:cs="Arial"/>
          <w:b/>
          <w:bCs/>
          <w:kern w:val="36"/>
          <w:sz w:val="22"/>
          <w:szCs w:val="22"/>
          <w14:ligatures w14:val="none"/>
        </w:rPr>
        <w:t>UF PRO Expands Its Rain Protection Range with Monsoon X</w:t>
      </w:r>
    </w:p>
    <w:p w14:paraId="294F5F88" w14:textId="77777777" w:rsidR="008B114E" w:rsidRPr="008B114E" w:rsidRDefault="008B114E" w:rsidP="008B114E">
      <w:pPr>
        <w:spacing w:after="0" w:line="360" w:lineRule="auto"/>
        <w:jc w:val="both"/>
        <w:outlineLvl w:val="0"/>
        <w:rPr>
          <w:rFonts w:ascii="Arial" w:eastAsia="Times New Roman" w:hAnsi="Arial" w:cs="Arial"/>
          <w:b/>
          <w:bCs/>
          <w:kern w:val="36"/>
          <w:sz w:val="22"/>
          <w:szCs w:val="22"/>
          <w14:ligatures w14:val="none"/>
        </w:rPr>
      </w:pPr>
    </w:p>
    <w:p w14:paraId="7C4FFDF0" w14:textId="77777777" w:rsidR="008B114E" w:rsidRDefault="008B114E" w:rsidP="008B114E">
      <w:pPr>
        <w:spacing w:after="0" w:line="360" w:lineRule="auto"/>
        <w:jc w:val="both"/>
        <w:rPr>
          <w:rFonts w:ascii="Arial" w:eastAsia="Times New Roman" w:hAnsi="Arial" w:cs="Arial"/>
          <w:b/>
          <w:bCs/>
          <w:kern w:val="0"/>
          <w:sz w:val="22"/>
          <w:szCs w:val="22"/>
          <w14:ligatures w14:val="none"/>
        </w:rPr>
      </w:pPr>
      <w:r w:rsidRPr="008B114E">
        <w:rPr>
          <w:rFonts w:ascii="Arial" w:eastAsia="Times New Roman" w:hAnsi="Arial" w:cs="Arial"/>
          <w:b/>
          <w:bCs/>
          <w:kern w:val="0"/>
          <w:sz w:val="22"/>
          <w:szCs w:val="22"/>
          <w14:ligatures w14:val="none"/>
        </w:rPr>
        <w:t>KOMENDA, SLOVENIA (1 October 2026)</w:t>
      </w:r>
    </w:p>
    <w:p w14:paraId="4B2EED49" w14:textId="77777777" w:rsidR="008B114E" w:rsidRPr="008B114E" w:rsidRDefault="008B114E" w:rsidP="008B114E">
      <w:pPr>
        <w:spacing w:after="0" w:line="360" w:lineRule="auto"/>
        <w:jc w:val="both"/>
        <w:rPr>
          <w:rFonts w:ascii="Arial" w:eastAsia="Times New Roman" w:hAnsi="Arial" w:cs="Arial"/>
          <w:kern w:val="0"/>
          <w:sz w:val="22"/>
          <w:szCs w:val="22"/>
          <w14:ligatures w14:val="none"/>
        </w:rPr>
      </w:pPr>
    </w:p>
    <w:p w14:paraId="23CDD587" w14:textId="77777777" w:rsidR="008B114E" w:rsidRDefault="008B114E" w:rsidP="008B114E">
      <w:pPr>
        <w:spacing w:after="0" w:line="360" w:lineRule="auto"/>
        <w:jc w:val="both"/>
        <w:rPr>
          <w:rFonts w:ascii="Arial" w:eastAsia="Times New Roman" w:hAnsi="Arial" w:cs="Arial"/>
          <w:kern w:val="0"/>
          <w:sz w:val="22"/>
          <w:szCs w:val="22"/>
          <w14:ligatures w14:val="none"/>
        </w:rPr>
      </w:pPr>
      <w:r w:rsidRPr="008B114E">
        <w:rPr>
          <w:rFonts w:ascii="Arial" w:eastAsia="Times New Roman" w:hAnsi="Arial" w:cs="Arial"/>
          <w:kern w:val="0"/>
          <w:sz w:val="22"/>
          <w:szCs w:val="22"/>
          <w14:ligatures w14:val="none"/>
        </w:rPr>
        <w:t>UF PRO has introduced the Monsoon X Tactical Rain Jacket and Tactical Rain Pants, a new lightweight hard-shell system developed for sustained operations in heavy rain, wind and foul weather.</w:t>
      </w:r>
    </w:p>
    <w:p w14:paraId="7D66313E" w14:textId="77777777" w:rsidR="008B114E" w:rsidRPr="008B114E" w:rsidRDefault="008B114E" w:rsidP="008B114E">
      <w:pPr>
        <w:spacing w:after="0" w:line="360" w:lineRule="auto"/>
        <w:jc w:val="both"/>
        <w:rPr>
          <w:rFonts w:ascii="Arial" w:eastAsia="Times New Roman" w:hAnsi="Arial" w:cs="Arial"/>
          <w:kern w:val="0"/>
          <w:sz w:val="22"/>
          <w:szCs w:val="22"/>
          <w14:ligatures w14:val="none"/>
        </w:rPr>
      </w:pPr>
    </w:p>
    <w:p w14:paraId="2A8560C1" w14:textId="77777777" w:rsidR="008B114E" w:rsidRDefault="008B114E" w:rsidP="008B114E">
      <w:pPr>
        <w:spacing w:after="0" w:line="360" w:lineRule="auto"/>
        <w:jc w:val="both"/>
        <w:rPr>
          <w:rFonts w:ascii="Arial" w:eastAsia="Times New Roman" w:hAnsi="Arial" w:cs="Arial"/>
          <w:kern w:val="0"/>
          <w:sz w:val="22"/>
          <w:szCs w:val="22"/>
          <w14:ligatures w14:val="none"/>
        </w:rPr>
      </w:pPr>
      <w:r w:rsidRPr="008B114E">
        <w:rPr>
          <w:rFonts w:ascii="Arial" w:eastAsia="Times New Roman" w:hAnsi="Arial" w:cs="Arial"/>
          <w:kern w:val="0"/>
          <w:sz w:val="22"/>
          <w:szCs w:val="22"/>
          <w14:ligatures w14:val="none"/>
        </w:rPr>
        <w:t>The Monsoon X is UF PRO’s lightest hard-shell rain system. It combines 100% waterproof protection with a lightweight, low-bulk 3-layer laminate that stretches in two directions. This provides greater freedom of movement while maintaining compatibility with body armour, backpacks and other tactical equipment.</w:t>
      </w:r>
    </w:p>
    <w:p w14:paraId="35F21FFA" w14:textId="77777777" w:rsidR="008B114E" w:rsidRPr="008B114E" w:rsidRDefault="008B114E" w:rsidP="008B114E">
      <w:pPr>
        <w:spacing w:after="0" w:line="360" w:lineRule="auto"/>
        <w:jc w:val="both"/>
        <w:rPr>
          <w:rFonts w:ascii="Arial" w:eastAsia="Times New Roman" w:hAnsi="Arial" w:cs="Arial"/>
          <w:kern w:val="0"/>
          <w:sz w:val="22"/>
          <w:szCs w:val="22"/>
          <w14:ligatures w14:val="none"/>
        </w:rPr>
      </w:pPr>
    </w:p>
    <w:p w14:paraId="59DD953E" w14:textId="77777777" w:rsidR="008B114E" w:rsidRDefault="008B114E" w:rsidP="008B114E">
      <w:pPr>
        <w:spacing w:after="0" w:line="360" w:lineRule="auto"/>
        <w:jc w:val="both"/>
        <w:rPr>
          <w:rFonts w:ascii="Arial" w:eastAsia="Times New Roman" w:hAnsi="Arial" w:cs="Arial"/>
          <w:kern w:val="0"/>
          <w:sz w:val="22"/>
          <w:szCs w:val="22"/>
          <w14:ligatures w14:val="none"/>
        </w:rPr>
      </w:pPr>
      <w:r w:rsidRPr="008B114E">
        <w:rPr>
          <w:rFonts w:ascii="Arial" w:eastAsia="Times New Roman" w:hAnsi="Arial" w:cs="Arial"/>
          <w:kern w:val="0"/>
          <w:sz w:val="22"/>
          <w:szCs w:val="22"/>
          <w14:ligatures w14:val="none"/>
        </w:rPr>
        <w:t>The Monsoon X Rain Jacket weighs 0.80 kg in size L, while the Rain Pants weigh 0.60 kg in the same size. Both garments provide waterproof, windproof and breathable protection and are easy to pack and deploy as weather conditions change.</w:t>
      </w:r>
    </w:p>
    <w:p w14:paraId="2E67CD4E" w14:textId="77777777" w:rsidR="008B114E" w:rsidRPr="008B114E" w:rsidRDefault="008B114E" w:rsidP="008B114E">
      <w:pPr>
        <w:spacing w:after="0" w:line="360" w:lineRule="auto"/>
        <w:jc w:val="both"/>
        <w:rPr>
          <w:rFonts w:ascii="Arial" w:eastAsia="Times New Roman" w:hAnsi="Arial" w:cs="Arial"/>
          <w:kern w:val="0"/>
          <w:sz w:val="22"/>
          <w:szCs w:val="22"/>
          <w14:ligatures w14:val="none"/>
        </w:rPr>
      </w:pPr>
    </w:p>
    <w:p w14:paraId="24B35027" w14:textId="77777777" w:rsidR="008B114E" w:rsidRDefault="008B114E" w:rsidP="008B114E">
      <w:pPr>
        <w:spacing w:after="0" w:line="360" w:lineRule="auto"/>
        <w:jc w:val="both"/>
        <w:rPr>
          <w:rFonts w:ascii="Arial" w:eastAsia="Times New Roman" w:hAnsi="Arial" w:cs="Arial"/>
          <w:kern w:val="0"/>
          <w:sz w:val="22"/>
          <w:szCs w:val="22"/>
          <w14:ligatures w14:val="none"/>
        </w:rPr>
      </w:pPr>
      <w:r w:rsidRPr="008B114E">
        <w:rPr>
          <w:rFonts w:ascii="Arial" w:eastAsia="Times New Roman" w:hAnsi="Arial" w:cs="Arial"/>
          <w:kern w:val="0"/>
          <w:sz w:val="22"/>
          <w:szCs w:val="22"/>
          <w14:ligatures w14:val="none"/>
        </w:rPr>
        <w:t>“Rain protection should never get in the way of the job. With Monsoon X, we focused on reducing weight and bulk while adding stretch, so professionals can keep moving comfortably with the rest of their gear, even during long periods of heavy rain,” said Dejan Kastelic, Head of Research and Development at UF PRO.</w:t>
      </w:r>
    </w:p>
    <w:p w14:paraId="19FFA1CB" w14:textId="77777777" w:rsidR="008B114E" w:rsidRPr="008B114E" w:rsidRDefault="008B114E" w:rsidP="008B114E">
      <w:pPr>
        <w:spacing w:after="0" w:line="360" w:lineRule="auto"/>
        <w:jc w:val="both"/>
        <w:rPr>
          <w:rFonts w:ascii="Arial" w:eastAsia="Times New Roman" w:hAnsi="Arial" w:cs="Arial"/>
          <w:kern w:val="0"/>
          <w:sz w:val="22"/>
          <w:szCs w:val="22"/>
          <w14:ligatures w14:val="none"/>
        </w:rPr>
      </w:pPr>
    </w:p>
    <w:p w14:paraId="0E16BFD6" w14:textId="77777777" w:rsidR="008B114E" w:rsidRDefault="008B114E" w:rsidP="008B114E">
      <w:pPr>
        <w:spacing w:after="0" w:line="360" w:lineRule="auto"/>
        <w:jc w:val="both"/>
        <w:rPr>
          <w:rFonts w:ascii="Arial" w:eastAsia="Times New Roman" w:hAnsi="Arial" w:cs="Arial"/>
          <w:kern w:val="0"/>
          <w:sz w:val="22"/>
          <w:szCs w:val="22"/>
          <w14:ligatures w14:val="none"/>
        </w:rPr>
      </w:pPr>
      <w:r w:rsidRPr="008B114E">
        <w:rPr>
          <w:rFonts w:ascii="Arial" w:eastAsia="Times New Roman" w:hAnsi="Arial" w:cs="Arial"/>
          <w:kern w:val="0"/>
          <w:sz w:val="22"/>
          <w:szCs w:val="22"/>
          <w14:ligatures w14:val="none"/>
        </w:rPr>
        <w:t>The jacket features long ventilation openings that release excess heat and provide direct access to equipment worn underneath. Its helmet-compatible hood uses the UF PRO Hood/Harness® system to follow the wearer’s head movements, while removable air/pac® shoulder inserts improve comfort when carrying backpacks, plate carriers and other equipment.</w:t>
      </w:r>
    </w:p>
    <w:p w14:paraId="24369982" w14:textId="77777777" w:rsidR="008B114E" w:rsidRPr="008B114E" w:rsidRDefault="008B114E" w:rsidP="008B114E">
      <w:pPr>
        <w:spacing w:after="0" w:line="360" w:lineRule="auto"/>
        <w:jc w:val="both"/>
        <w:rPr>
          <w:rFonts w:ascii="Arial" w:eastAsia="Times New Roman" w:hAnsi="Arial" w:cs="Arial"/>
          <w:kern w:val="0"/>
          <w:sz w:val="22"/>
          <w:szCs w:val="22"/>
          <w14:ligatures w14:val="none"/>
        </w:rPr>
      </w:pPr>
    </w:p>
    <w:p w14:paraId="19CA3C27" w14:textId="77777777" w:rsidR="008B114E" w:rsidRPr="008B114E" w:rsidRDefault="008B114E" w:rsidP="008B114E">
      <w:pPr>
        <w:spacing w:after="0" w:line="360" w:lineRule="auto"/>
        <w:jc w:val="both"/>
        <w:rPr>
          <w:rFonts w:ascii="Arial" w:eastAsia="Times New Roman" w:hAnsi="Arial" w:cs="Arial"/>
          <w:kern w:val="0"/>
          <w:sz w:val="22"/>
          <w:szCs w:val="22"/>
          <w14:ligatures w14:val="none"/>
        </w:rPr>
      </w:pPr>
      <w:r w:rsidRPr="008B114E">
        <w:rPr>
          <w:rFonts w:ascii="Arial" w:eastAsia="Times New Roman" w:hAnsi="Arial" w:cs="Arial"/>
          <w:kern w:val="0"/>
          <w:sz w:val="22"/>
          <w:szCs w:val="22"/>
          <w14:ligatures w14:val="none"/>
        </w:rPr>
        <w:t>Designed as rapidly deployable overpants, the Monsoon X Rain Pants feature full-length side zippers that allow them to be put on or removed without taking off boots. A modified UF PRO Waist/Flex system and detachable suspenders help maintain a stable fit during movement. Adjustable lower hems and integrated boot hooks secure the pants over footwear in wet and windy conditions.</w:t>
      </w:r>
    </w:p>
    <w:p w14:paraId="7E725B9D" w14:textId="77777777" w:rsidR="008B114E" w:rsidRDefault="008B114E" w:rsidP="008B114E">
      <w:pPr>
        <w:spacing w:after="0" w:line="360" w:lineRule="auto"/>
        <w:jc w:val="both"/>
        <w:rPr>
          <w:rFonts w:ascii="Arial" w:eastAsia="Times New Roman" w:hAnsi="Arial" w:cs="Arial"/>
          <w:kern w:val="0"/>
          <w:sz w:val="22"/>
          <w:szCs w:val="22"/>
          <w14:ligatures w14:val="none"/>
        </w:rPr>
      </w:pPr>
      <w:r w:rsidRPr="008B114E">
        <w:rPr>
          <w:rFonts w:ascii="Arial" w:eastAsia="Times New Roman" w:hAnsi="Arial" w:cs="Arial"/>
          <w:kern w:val="0"/>
          <w:sz w:val="22"/>
          <w:szCs w:val="22"/>
          <w14:ligatures w14:val="none"/>
        </w:rPr>
        <w:lastRenderedPageBreak/>
        <w:t>With their combination of low weight, 2-way stretch and packable construction, the Monsoon X Rain Jacket and Rain Pants provide a more mobility-focused option for professionals requiring full protection during prolonged exposure to severe weather.</w:t>
      </w:r>
    </w:p>
    <w:p w14:paraId="2528B7E7" w14:textId="77777777" w:rsidR="008B114E" w:rsidRPr="008B114E" w:rsidRDefault="008B114E" w:rsidP="008B114E">
      <w:pPr>
        <w:spacing w:after="0" w:line="360" w:lineRule="auto"/>
        <w:jc w:val="both"/>
        <w:rPr>
          <w:rFonts w:ascii="Arial" w:eastAsia="Times New Roman" w:hAnsi="Arial" w:cs="Arial"/>
          <w:kern w:val="0"/>
          <w:sz w:val="22"/>
          <w:szCs w:val="22"/>
          <w14:ligatures w14:val="none"/>
        </w:rPr>
      </w:pPr>
    </w:p>
    <w:p w14:paraId="04317FC3" w14:textId="77777777" w:rsidR="008B114E" w:rsidRDefault="008B114E" w:rsidP="008B114E">
      <w:pPr>
        <w:spacing w:after="0" w:line="360" w:lineRule="auto"/>
        <w:jc w:val="both"/>
        <w:rPr>
          <w:rFonts w:ascii="Arial" w:eastAsia="Times New Roman" w:hAnsi="Arial" w:cs="Arial"/>
          <w:kern w:val="0"/>
          <w:sz w:val="22"/>
          <w:szCs w:val="22"/>
          <w14:ligatures w14:val="none"/>
        </w:rPr>
      </w:pPr>
      <w:r w:rsidRPr="008B114E">
        <w:rPr>
          <w:rFonts w:ascii="Arial" w:eastAsia="Times New Roman" w:hAnsi="Arial" w:cs="Arial"/>
          <w:kern w:val="0"/>
          <w:sz w:val="22"/>
          <w:szCs w:val="22"/>
          <w14:ligatures w14:val="none"/>
        </w:rPr>
        <w:t xml:space="preserve">The new Monsoon X garment system will be available from 15 October 2026. Learn more: </w:t>
      </w:r>
      <w:hyperlink r:id="rId6" w:history="1">
        <w:r w:rsidRPr="008B114E">
          <w:rPr>
            <w:rFonts w:ascii="Arial" w:eastAsia="Times New Roman" w:hAnsi="Arial" w:cs="Arial"/>
            <w:color w:val="0000FF"/>
            <w:kern w:val="0"/>
            <w:sz w:val="22"/>
            <w:szCs w:val="22"/>
            <w:u w:val="single"/>
            <w14:ligatures w14:val="none"/>
          </w:rPr>
          <w:t>https://ufpro.com/int/c/foul-weather-gear</w:t>
        </w:r>
      </w:hyperlink>
    </w:p>
    <w:p w14:paraId="4BF6D038" w14:textId="77777777" w:rsidR="008B114E" w:rsidRPr="008B114E" w:rsidRDefault="008B114E" w:rsidP="008B114E">
      <w:pPr>
        <w:spacing w:after="0" w:line="360" w:lineRule="auto"/>
        <w:jc w:val="both"/>
        <w:rPr>
          <w:rFonts w:ascii="Arial" w:eastAsia="Times New Roman" w:hAnsi="Arial" w:cs="Arial"/>
          <w:kern w:val="0"/>
          <w:sz w:val="22"/>
          <w:szCs w:val="22"/>
          <w14:ligatures w14:val="none"/>
        </w:rPr>
      </w:pPr>
    </w:p>
    <w:p w14:paraId="79FF1AB4" w14:textId="77777777" w:rsidR="008B114E" w:rsidRPr="008B114E" w:rsidRDefault="008B114E" w:rsidP="008B114E">
      <w:pPr>
        <w:spacing w:after="0" w:line="360" w:lineRule="auto"/>
        <w:jc w:val="both"/>
        <w:rPr>
          <w:rFonts w:ascii="Arial" w:eastAsia="Times New Roman" w:hAnsi="Arial" w:cs="Arial"/>
          <w:kern w:val="0"/>
          <w:sz w:val="22"/>
          <w:szCs w:val="22"/>
          <w14:ligatures w14:val="none"/>
        </w:rPr>
      </w:pPr>
      <w:r w:rsidRPr="008B114E">
        <w:rPr>
          <w:rFonts w:ascii="Arial" w:eastAsia="Times New Roman" w:hAnsi="Arial" w:cs="Arial"/>
          <w:b/>
          <w:bCs/>
          <w:i/>
          <w:iCs/>
          <w:kern w:val="0"/>
          <w:sz w:val="22"/>
          <w:szCs w:val="22"/>
          <w14:ligatures w14:val="none"/>
        </w:rPr>
        <w:t>About UF PRO</w:t>
      </w:r>
    </w:p>
    <w:p w14:paraId="4AB05471" w14:textId="77777777" w:rsidR="008B114E" w:rsidRDefault="008B114E" w:rsidP="008B114E">
      <w:pPr>
        <w:spacing w:after="0" w:line="360" w:lineRule="auto"/>
        <w:jc w:val="both"/>
        <w:rPr>
          <w:rFonts w:ascii="Arial" w:eastAsia="Times New Roman" w:hAnsi="Arial" w:cs="Arial"/>
          <w:i/>
          <w:iCs/>
          <w:kern w:val="0"/>
          <w:sz w:val="22"/>
          <w:szCs w:val="22"/>
          <w14:ligatures w14:val="none"/>
        </w:rPr>
      </w:pPr>
      <w:r w:rsidRPr="008B114E">
        <w:rPr>
          <w:rFonts w:ascii="Arial" w:eastAsia="Times New Roman" w:hAnsi="Arial" w:cs="Arial"/>
          <w:i/>
          <w:iCs/>
          <w:kern w:val="0"/>
          <w:sz w:val="22"/>
          <w:szCs w:val="22"/>
          <w14:ligatures w14:val="none"/>
        </w:rPr>
        <w:t>UF PRO designs and manufactures high-end tactical clothing systems for professional end-users who demand the finest in mission support.</w:t>
      </w:r>
    </w:p>
    <w:p w14:paraId="23A98626" w14:textId="77777777" w:rsidR="008B114E" w:rsidRPr="008B114E" w:rsidRDefault="008B114E" w:rsidP="008B114E">
      <w:pPr>
        <w:spacing w:after="0" w:line="360" w:lineRule="auto"/>
        <w:jc w:val="both"/>
        <w:rPr>
          <w:rFonts w:ascii="Arial" w:eastAsia="Times New Roman" w:hAnsi="Arial" w:cs="Arial"/>
          <w:kern w:val="0"/>
          <w:sz w:val="22"/>
          <w:szCs w:val="22"/>
          <w14:ligatures w14:val="none"/>
        </w:rPr>
      </w:pPr>
    </w:p>
    <w:p w14:paraId="69A43FDA" w14:textId="77777777" w:rsidR="008B114E" w:rsidRDefault="008B114E" w:rsidP="008B114E">
      <w:pPr>
        <w:spacing w:after="0" w:line="360" w:lineRule="auto"/>
        <w:jc w:val="both"/>
        <w:rPr>
          <w:rFonts w:ascii="Arial" w:eastAsia="Times New Roman" w:hAnsi="Arial" w:cs="Arial"/>
          <w:i/>
          <w:iCs/>
          <w:kern w:val="0"/>
          <w:sz w:val="22"/>
          <w:szCs w:val="22"/>
          <w14:ligatures w14:val="none"/>
        </w:rPr>
      </w:pPr>
      <w:r w:rsidRPr="008B114E">
        <w:rPr>
          <w:rFonts w:ascii="Arial" w:eastAsia="Times New Roman" w:hAnsi="Arial" w:cs="Arial"/>
          <w:i/>
          <w:iCs/>
          <w:kern w:val="0"/>
          <w:sz w:val="22"/>
          <w:szCs w:val="22"/>
          <w14:ligatures w14:val="none"/>
        </w:rPr>
        <w:t>With decades of expertise in premium manufacturing, rigorous research and testing initiatives, and invaluable input from frontline personnel, these garments excel in quality and functionality. Each piece is crafted to support top-tier professionals in achieving peak performance.</w:t>
      </w:r>
    </w:p>
    <w:p w14:paraId="4E61FC1A" w14:textId="77777777" w:rsidR="008B114E" w:rsidRPr="008B114E" w:rsidRDefault="008B114E" w:rsidP="008B114E">
      <w:pPr>
        <w:spacing w:after="0" w:line="360" w:lineRule="auto"/>
        <w:jc w:val="both"/>
        <w:rPr>
          <w:rFonts w:ascii="Arial" w:eastAsia="Times New Roman" w:hAnsi="Arial" w:cs="Arial"/>
          <w:kern w:val="0"/>
          <w:sz w:val="22"/>
          <w:szCs w:val="22"/>
          <w14:ligatures w14:val="none"/>
        </w:rPr>
      </w:pPr>
    </w:p>
    <w:p w14:paraId="5D326F00" w14:textId="77777777" w:rsidR="008B114E" w:rsidRDefault="008B114E" w:rsidP="008B114E">
      <w:pPr>
        <w:spacing w:after="0" w:line="360" w:lineRule="auto"/>
        <w:jc w:val="both"/>
        <w:rPr>
          <w:rFonts w:ascii="Arial" w:eastAsia="Times New Roman" w:hAnsi="Arial" w:cs="Arial"/>
          <w:i/>
          <w:iCs/>
          <w:kern w:val="0"/>
          <w:sz w:val="22"/>
          <w:szCs w:val="22"/>
          <w14:ligatures w14:val="none"/>
        </w:rPr>
      </w:pPr>
      <w:r w:rsidRPr="008B114E">
        <w:rPr>
          <w:rFonts w:ascii="Arial" w:eastAsia="Times New Roman" w:hAnsi="Arial" w:cs="Arial"/>
          <w:i/>
          <w:iCs/>
          <w:kern w:val="0"/>
          <w:sz w:val="22"/>
          <w:szCs w:val="22"/>
          <w14:ligatures w14:val="none"/>
        </w:rPr>
        <w:t>Trusted by elite military and law enforcement units, UF PRO unwaveringly strives for perfection in every product so that the tactical clothing consistently meets the standards of these forces.</w:t>
      </w:r>
    </w:p>
    <w:p w14:paraId="54D2268D" w14:textId="77777777" w:rsidR="008B114E" w:rsidRPr="008B114E" w:rsidRDefault="008B114E" w:rsidP="008B114E">
      <w:pPr>
        <w:spacing w:after="0" w:line="360" w:lineRule="auto"/>
        <w:jc w:val="both"/>
        <w:rPr>
          <w:rFonts w:ascii="Arial" w:eastAsia="Times New Roman" w:hAnsi="Arial" w:cs="Arial"/>
          <w:kern w:val="0"/>
          <w:sz w:val="22"/>
          <w:szCs w:val="22"/>
          <w14:ligatures w14:val="none"/>
        </w:rPr>
      </w:pPr>
    </w:p>
    <w:p w14:paraId="72D946E9" w14:textId="77777777" w:rsidR="008B114E" w:rsidRDefault="008B114E" w:rsidP="008B114E">
      <w:pPr>
        <w:spacing w:after="0" w:line="360" w:lineRule="auto"/>
        <w:jc w:val="both"/>
        <w:rPr>
          <w:rFonts w:ascii="Arial" w:eastAsia="Times New Roman" w:hAnsi="Arial" w:cs="Arial"/>
          <w:i/>
          <w:iCs/>
          <w:kern w:val="0"/>
          <w:sz w:val="22"/>
          <w:szCs w:val="22"/>
          <w14:ligatures w14:val="none"/>
        </w:rPr>
      </w:pPr>
      <w:r w:rsidRPr="008B114E">
        <w:rPr>
          <w:rFonts w:ascii="Arial" w:eastAsia="Times New Roman" w:hAnsi="Arial" w:cs="Arial"/>
          <w:i/>
          <w:iCs/>
          <w:kern w:val="0"/>
          <w:sz w:val="22"/>
          <w:szCs w:val="22"/>
          <w14:ligatures w14:val="none"/>
        </w:rPr>
        <w:t>UF PRO is an integral part of the Mehler Systems group, benefiting from the rich heritage and expertise that the name represents. By aligning closely with Mehler Systems, UF PRO ensures seamless integration of its cutting-edge protection technology and superior tactical gear, providing operators with the edge they need to act with greater precision and confidence in difficult situations and challenging environments.</w:t>
      </w:r>
    </w:p>
    <w:p w14:paraId="19E845CC" w14:textId="77777777" w:rsidR="008B114E" w:rsidRPr="008B114E" w:rsidRDefault="008B114E" w:rsidP="008B114E">
      <w:pPr>
        <w:spacing w:after="0" w:line="360" w:lineRule="auto"/>
        <w:jc w:val="both"/>
        <w:rPr>
          <w:rFonts w:ascii="Arial" w:eastAsia="Times New Roman" w:hAnsi="Arial" w:cs="Arial"/>
          <w:kern w:val="0"/>
          <w:sz w:val="22"/>
          <w:szCs w:val="22"/>
          <w14:ligatures w14:val="none"/>
        </w:rPr>
      </w:pPr>
    </w:p>
    <w:p w14:paraId="148258C6" w14:textId="77777777" w:rsidR="008B114E" w:rsidRDefault="008B114E" w:rsidP="008B114E">
      <w:pPr>
        <w:spacing w:after="0" w:line="360" w:lineRule="auto"/>
        <w:jc w:val="both"/>
        <w:rPr>
          <w:rFonts w:ascii="Arial" w:eastAsia="Times New Roman" w:hAnsi="Arial" w:cs="Arial"/>
          <w:i/>
          <w:iCs/>
          <w:kern w:val="0"/>
          <w:sz w:val="22"/>
          <w:szCs w:val="22"/>
          <w14:ligatures w14:val="none"/>
        </w:rPr>
      </w:pPr>
      <w:r w:rsidRPr="008B114E">
        <w:rPr>
          <w:rFonts w:ascii="Arial" w:eastAsia="Times New Roman" w:hAnsi="Arial" w:cs="Arial"/>
          <w:i/>
          <w:iCs/>
          <w:kern w:val="0"/>
          <w:sz w:val="22"/>
          <w:szCs w:val="22"/>
          <w14:ligatures w14:val="none"/>
        </w:rPr>
        <w:t xml:space="preserve">For more information about UF PRO please visit: </w:t>
      </w:r>
      <w:hyperlink r:id="rId7" w:history="1">
        <w:r w:rsidRPr="008B114E">
          <w:rPr>
            <w:rFonts w:ascii="Arial" w:eastAsia="Times New Roman" w:hAnsi="Arial" w:cs="Arial"/>
            <w:i/>
            <w:iCs/>
            <w:color w:val="0000FF"/>
            <w:kern w:val="0"/>
            <w:sz w:val="22"/>
            <w:szCs w:val="22"/>
            <w:u w:val="single"/>
            <w14:ligatures w14:val="none"/>
          </w:rPr>
          <w:t>ufpro.com</w:t>
        </w:r>
      </w:hyperlink>
    </w:p>
    <w:p w14:paraId="37901A50" w14:textId="77777777" w:rsidR="008B114E" w:rsidRPr="008B114E" w:rsidRDefault="008B114E" w:rsidP="008B114E">
      <w:pPr>
        <w:spacing w:after="0" w:line="360" w:lineRule="auto"/>
        <w:jc w:val="both"/>
        <w:rPr>
          <w:rFonts w:ascii="Arial" w:eastAsia="Times New Roman" w:hAnsi="Arial" w:cs="Arial"/>
          <w:kern w:val="0"/>
          <w:sz w:val="22"/>
          <w:szCs w:val="22"/>
          <w14:ligatures w14:val="none"/>
        </w:rPr>
      </w:pPr>
    </w:p>
    <w:p w14:paraId="67946EA2" w14:textId="77777777" w:rsidR="008B114E" w:rsidRPr="008B114E" w:rsidRDefault="008B114E" w:rsidP="008B114E">
      <w:pPr>
        <w:spacing w:after="0" w:line="360" w:lineRule="auto"/>
        <w:jc w:val="both"/>
        <w:rPr>
          <w:rFonts w:ascii="Arial" w:eastAsia="Times New Roman" w:hAnsi="Arial" w:cs="Arial"/>
          <w:kern w:val="0"/>
          <w:sz w:val="22"/>
          <w:szCs w:val="22"/>
          <w14:ligatures w14:val="none"/>
        </w:rPr>
      </w:pPr>
      <w:r w:rsidRPr="008B114E">
        <w:rPr>
          <w:rFonts w:ascii="Arial" w:eastAsia="Times New Roman" w:hAnsi="Arial" w:cs="Arial"/>
          <w:b/>
          <w:bCs/>
          <w:i/>
          <w:iCs/>
          <w:kern w:val="0"/>
          <w:sz w:val="22"/>
          <w:szCs w:val="22"/>
          <w14:ligatures w14:val="none"/>
        </w:rPr>
        <w:t>Media Contact:</w:t>
      </w:r>
    </w:p>
    <w:p w14:paraId="44651A5D" w14:textId="77777777" w:rsidR="008B114E" w:rsidRPr="008B114E" w:rsidRDefault="008B114E" w:rsidP="008B114E">
      <w:pPr>
        <w:spacing w:after="0" w:line="360" w:lineRule="auto"/>
        <w:jc w:val="both"/>
        <w:rPr>
          <w:rFonts w:ascii="Arial" w:eastAsia="Times New Roman" w:hAnsi="Arial" w:cs="Arial"/>
          <w:kern w:val="0"/>
          <w:sz w:val="22"/>
          <w:szCs w:val="22"/>
          <w14:ligatures w14:val="none"/>
        </w:rPr>
      </w:pPr>
      <w:r w:rsidRPr="008B114E">
        <w:rPr>
          <w:rFonts w:ascii="Arial" w:eastAsia="Times New Roman" w:hAnsi="Arial" w:cs="Arial"/>
          <w:i/>
          <w:iCs/>
          <w:kern w:val="0"/>
          <w:sz w:val="22"/>
          <w:szCs w:val="22"/>
          <w14:ligatures w14:val="none"/>
        </w:rPr>
        <w:t>Marina Brankovič</w:t>
      </w:r>
    </w:p>
    <w:p w14:paraId="75B12FA2" w14:textId="77777777" w:rsidR="008B114E" w:rsidRPr="008B114E" w:rsidRDefault="008B114E" w:rsidP="008B114E">
      <w:pPr>
        <w:spacing w:after="0" w:line="360" w:lineRule="auto"/>
        <w:jc w:val="both"/>
        <w:rPr>
          <w:rFonts w:ascii="Arial" w:eastAsia="Times New Roman" w:hAnsi="Arial" w:cs="Arial"/>
          <w:kern w:val="0"/>
          <w:sz w:val="22"/>
          <w:szCs w:val="22"/>
          <w14:ligatures w14:val="none"/>
        </w:rPr>
      </w:pPr>
      <w:r w:rsidRPr="008B114E">
        <w:rPr>
          <w:rFonts w:ascii="Arial" w:eastAsia="Times New Roman" w:hAnsi="Arial" w:cs="Arial"/>
          <w:i/>
          <w:iCs/>
          <w:kern w:val="0"/>
          <w:sz w:val="22"/>
          <w:szCs w:val="22"/>
          <w14:ligatures w14:val="none"/>
        </w:rPr>
        <w:t>Content Manager</w:t>
      </w:r>
    </w:p>
    <w:p w14:paraId="297D4F7E" w14:textId="77777777" w:rsidR="008B114E" w:rsidRPr="008B114E" w:rsidRDefault="008B114E" w:rsidP="008B114E">
      <w:pPr>
        <w:spacing w:after="0" w:line="360" w:lineRule="auto"/>
        <w:jc w:val="both"/>
        <w:rPr>
          <w:rFonts w:ascii="Arial" w:eastAsia="Times New Roman" w:hAnsi="Arial" w:cs="Arial"/>
          <w:kern w:val="0"/>
          <w:sz w:val="22"/>
          <w:szCs w:val="22"/>
          <w14:ligatures w14:val="none"/>
        </w:rPr>
      </w:pPr>
      <w:hyperlink r:id="rId8" w:history="1">
        <w:r w:rsidRPr="008B114E">
          <w:rPr>
            <w:rFonts w:ascii="Arial" w:eastAsia="Times New Roman" w:hAnsi="Arial" w:cs="Arial"/>
            <w:color w:val="0000FF"/>
            <w:kern w:val="0"/>
            <w:sz w:val="22"/>
            <w:szCs w:val="22"/>
            <w:u w:val="single"/>
            <w14:ligatures w14:val="none"/>
          </w:rPr>
          <w:t>marina.brankovic@ufpro.si</w:t>
        </w:r>
      </w:hyperlink>
    </w:p>
    <w:p w14:paraId="08D7CB5C" w14:textId="77777777" w:rsidR="00A57860" w:rsidRPr="008B114E" w:rsidRDefault="00A57860" w:rsidP="008B114E">
      <w:pPr>
        <w:spacing w:after="0" w:line="360" w:lineRule="auto"/>
        <w:jc w:val="both"/>
        <w:rPr>
          <w:rFonts w:ascii="Arial" w:hAnsi="Arial" w:cs="Arial"/>
          <w:sz w:val="22"/>
          <w:szCs w:val="22"/>
        </w:rPr>
      </w:pPr>
    </w:p>
    <w:sectPr w:rsidR="00A57860" w:rsidRPr="008B114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BD7E4" w14:textId="77777777" w:rsidR="00F0792C" w:rsidRDefault="00F0792C" w:rsidP="008B114E">
      <w:pPr>
        <w:spacing w:after="0" w:line="240" w:lineRule="auto"/>
      </w:pPr>
      <w:r>
        <w:separator/>
      </w:r>
    </w:p>
  </w:endnote>
  <w:endnote w:type="continuationSeparator" w:id="0">
    <w:p w14:paraId="5F01918F" w14:textId="77777777" w:rsidR="00F0792C" w:rsidRDefault="00F0792C" w:rsidP="008B1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8FECB" w14:textId="77777777" w:rsidR="00F0792C" w:rsidRDefault="00F0792C" w:rsidP="008B114E">
      <w:pPr>
        <w:spacing w:after="0" w:line="240" w:lineRule="auto"/>
      </w:pPr>
      <w:r>
        <w:separator/>
      </w:r>
    </w:p>
  </w:footnote>
  <w:footnote w:type="continuationSeparator" w:id="0">
    <w:p w14:paraId="6D67AB17" w14:textId="77777777" w:rsidR="00F0792C" w:rsidRDefault="00F0792C" w:rsidP="008B114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14E"/>
    <w:rsid w:val="008B114E"/>
    <w:rsid w:val="00A57860"/>
    <w:rsid w:val="00C73D97"/>
    <w:rsid w:val="00CC2A46"/>
    <w:rsid w:val="00F0792C"/>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decimalSymbol w:val=","/>
  <w:listSeparator w:val=","/>
  <w14:docId w14:val="22934E2C"/>
  <w15:chartTrackingRefBased/>
  <w15:docId w15:val="{CEE557D2-CD2A-FC47-884F-5F91DE9E5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11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11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11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11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11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11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11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11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11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1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11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11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11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11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11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11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11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114E"/>
    <w:rPr>
      <w:rFonts w:eastAsiaTheme="majorEastAsia" w:cstheme="majorBidi"/>
      <w:color w:val="272727" w:themeColor="text1" w:themeTint="D8"/>
    </w:rPr>
  </w:style>
  <w:style w:type="paragraph" w:styleId="Title">
    <w:name w:val="Title"/>
    <w:basedOn w:val="Normal"/>
    <w:next w:val="Normal"/>
    <w:link w:val="TitleChar"/>
    <w:uiPriority w:val="10"/>
    <w:qFormat/>
    <w:rsid w:val="008B11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1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11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11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114E"/>
    <w:pPr>
      <w:spacing w:before="160"/>
      <w:jc w:val="center"/>
    </w:pPr>
    <w:rPr>
      <w:i/>
      <w:iCs/>
      <w:color w:val="404040" w:themeColor="text1" w:themeTint="BF"/>
    </w:rPr>
  </w:style>
  <w:style w:type="character" w:customStyle="1" w:styleId="QuoteChar">
    <w:name w:val="Quote Char"/>
    <w:basedOn w:val="DefaultParagraphFont"/>
    <w:link w:val="Quote"/>
    <w:uiPriority w:val="29"/>
    <w:rsid w:val="008B114E"/>
    <w:rPr>
      <w:i/>
      <w:iCs/>
      <w:color w:val="404040" w:themeColor="text1" w:themeTint="BF"/>
    </w:rPr>
  </w:style>
  <w:style w:type="paragraph" w:styleId="ListParagraph">
    <w:name w:val="List Paragraph"/>
    <w:basedOn w:val="Normal"/>
    <w:uiPriority w:val="34"/>
    <w:qFormat/>
    <w:rsid w:val="008B114E"/>
    <w:pPr>
      <w:ind w:left="720"/>
      <w:contextualSpacing/>
    </w:pPr>
  </w:style>
  <w:style w:type="character" w:styleId="IntenseEmphasis">
    <w:name w:val="Intense Emphasis"/>
    <w:basedOn w:val="DefaultParagraphFont"/>
    <w:uiPriority w:val="21"/>
    <w:qFormat/>
    <w:rsid w:val="008B114E"/>
    <w:rPr>
      <w:i/>
      <w:iCs/>
      <w:color w:val="0F4761" w:themeColor="accent1" w:themeShade="BF"/>
    </w:rPr>
  </w:style>
  <w:style w:type="paragraph" w:styleId="IntenseQuote">
    <w:name w:val="Intense Quote"/>
    <w:basedOn w:val="Normal"/>
    <w:next w:val="Normal"/>
    <w:link w:val="IntenseQuoteChar"/>
    <w:uiPriority w:val="30"/>
    <w:qFormat/>
    <w:rsid w:val="008B11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114E"/>
    <w:rPr>
      <w:i/>
      <w:iCs/>
      <w:color w:val="0F4761" w:themeColor="accent1" w:themeShade="BF"/>
    </w:rPr>
  </w:style>
  <w:style w:type="character" w:styleId="IntenseReference">
    <w:name w:val="Intense Reference"/>
    <w:basedOn w:val="DefaultParagraphFont"/>
    <w:uiPriority w:val="32"/>
    <w:qFormat/>
    <w:rsid w:val="008B114E"/>
    <w:rPr>
      <w:b/>
      <w:bCs/>
      <w:smallCaps/>
      <w:color w:val="0F4761" w:themeColor="accent1" w:themeShade="BF"/>
      <w:spacing w:val="5"/>
    </w:rPr>
  </w:style>
  <w:style w:type="character" w:styleId="Strong">
    <w:name w:val="Strong"/>
    <w:basedOn w:val="DefaultParagraphFont"/>
    <w:uiPriority w:val="22"/>
    <w:qFormat/>
    <w:rsid w:val="008B114E"/>
    <w:rPr>
      <w:b/>
      <w:bCs/>
    </w:rPr>
  </w:style>
  <w:style w:type="paragraph" w:styleId="NormalWeb">
    <w:name w:val="Normal (Web)"/>
    <w:basedOn w:val="Normal"/>
    <w:uiPriority w:val="99"/>
    <w:semiHidden/>
    <w:unhideWhenUsed/>
    <w:rsid w:val="008B114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8B114E"/>
    <w:rPr>
      <w:color w:val="0000FF"/>
      <w:u w:val="single"/>
    </w:rPr>
  </w:style>
  <w:style w:type="character" w:styleId="Emphasis">
    <w:name w:val="Emphasis"/>
    <w:basedOn w:val="DefaultParagraphFont"/>
    <w:uiPriority w:val="20"/>
    <w:qFormat/>
    <w:rsid w:val="008B114E"/>
    <w:rPr>
      <w:i/>
      <w:iCs/>
    </w:rPr>
  </w:style>
  <w:style w:type="paragraph" w:styleId="Header">
    <w:name w:val="header"/>
    <w:basedOn w:val="Normal"/>
    <w:link w:val="HeaderChar"/>
    <w:uiPriority w:val="99"/>
    <w:unhideWhenUsed/>
    <w:rsid w:val="008B1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14E"/>
  </w:style>
  <w:style w:type="paragraph" w:styleId="Footer">
    <w:name w:val="footer"/>
    <w:basedOn w:val="Normal"/>
    <w:link w:val="FooterChar"/>
    <w:uiPriority w:val="99"/>
    <w:unhideWhenUsed/>
    <w:rsid w:val="008B1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na.brankovic@ufpro.si" TargetMode="External"/><Relationship Id="rId3" Type="http://schemas.openxmlformats.org/officeDocument/2006/relationships/webSettings" Target="webSettings.xml"/><Relationship Id="rId7" Type="http://schemas.openxmlformats.org/officeDocument/2006/relationships/hyperlink" Target="http://ufpr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fpro.com/int/c/foul-weather-gea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533</Words>
  <Characters>3041</Characters>
  <Application>Microsoft Office Word</Application>
  <DocSecurity>0</DocSecurity>
  <Lines>25</Lines>
  <Paragraphs>7</Paragraphs>
  <ScaleCrop>false</ScaleCrop>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Brankovič</dc:creator>
  <cp:keywords/>
  <dc:description/>
  <cp:lastModifiedBy>Marina Brankovič</cp:lastModifiedBy>
  <cp:revision>1</cp:revision>
  <dcterms:created xsi:type="dcterms:W3CDTF">2026-10-01T07:45:00Z</dcterms:created>
  <dcterms:modified xsi:type="dcterms:W3CDTF">2026-10-01T07:46:00Z</dcterms:modified>
</cp:coreProperties>
</file>