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6A956" w14:textId="77777777" w:rsidR="00385172" w:rsidRDefault="00385172" w:rsidP="00385172">
      <w:pPr>
        <w:spacing w:after="0" w:line="360" w:lineRule="auto"/>
        <w:jc w:val="both"/>
        <w:outlineLvl w:val="0"/>
        <w:rPr>
          <w:rFonts w:ascii="Arial" w:eastAsia="Times New Roman" w:hAnsi="Arial" w:cs="Arial"/>
          <w:b/>
          <w:bCs/>
          <w:kern w:val="36"/>
          <w:sz w:val="22"/>
          <w:szCs w:val="22"/>
          <w14:ligatures w14:val="none"/>
        </w:rPr>
      </w:pPr>
      <w:r w:rsidRPr="00385172">
        <w:rPr>
          <w:rFonts w:ascii="Arial" w:eastAsia="Times New Roman" w:hAnsi="Arial" w:cs="Arial"/>
          <w:b/>
          <w:bCs/>
          <w:kern w:val="36"/>
          <w:sz w:val="22"/>
          <w:szCs w:val="22"/>
          <w14:ligatures w14:val="none"/>
        </w:rPr>
        <w:t>UF PRO erweitert sein Regenschutzsortiment um Monsoon X</w:t>
      </w:r>
    </w:p>
    <w:p w14:paraId="4DA60831" w14:textId="77777777" w:rsidR="00385172" w:rsidRPr="00385172" w:rsidRDefault="00385172" w:rsidP="00385172">
      <w:pPr>
        <w:spacing w:after="0" w:line="360" w:lineRule="auto"/>
        <w:jc w:val="both"/>
        <w:outlineLvl w:val="0"/>
        <w:rPr>
          <w:rFonts w:ascii="Arial" w:eastAsia="Times New Roman" w:hAnsi="Arial" w:cs="Arial"/>
          <w:b/>
          <w:bCs/>
          <w:kern w:val="36"/>
          <w:sz w:val="22"/>
          <w:szCs w:val="22"/>
          <w14:ligatures w14:val="none"/>
        </w:rPr>
      </w:pPr>
    </w:p>
    <w:p w14:paraId="69DB024F" w14:textId="77777777" w:rsidR="00385172" w:rsidRDefault="00385172" w:rsidP="00385172">
      <w:pPr>
        <w:spacing w:after="0" w:line="360" w:lineRule="auto"/>
        <w:jc w:val="both"/>
        <w:rPr>
          <w:rFonts w:ascii="Arial" w:eastAsia="Times New Roman" w:hAnsi="Arial" w:cs="Arial"/>
          <w:b/>
          <w:bCs/>
          <w:kern w:val="0"/>
          <w:sz w:val="22"/>
          <w:szCs w:val="22"/>
          <w14:ligatures w14:val="none"/>
        </w:rPr>
      </w:pPr>
      <w:r w:rsidRPr="00385172">
        <w:rPr>
          <w:rFonts w:ascii="Arial" w:eastAsia="Times New Roman" w:hAnsi="Arial" w:cs="Arial"/>
          <w:b/>
          <w:bCs/>
          <w:kern w:val="0"/>
          <w:sz w:val="22"/>
          <w:szCs w:val="22"/>
          <w14:ligatures w14:val="none"/>
        </w:rPr>
        <w:t>KOMENDA, SLOWENIEN (1. Oktober 2026)</w:t>
      </w:r>
    </w:p>
    <w:p w14:paraId="76C2DAB1"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11F48823" w14:textId="77777777"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UF PRO stellt die Monsoon X Taktische Regenjacke und die Monsoon X Taktische Regenhose vor. Das neue leichte Hardshell-System wurde für lange Einsätze bei starkem Regen, Wind und widrigen Wetterbedingungen entwickelt.</w:t>
      </w:r>
    </w:p>
    <w:p w14:paraId="15074D5B"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6D176EB8" w14:textId="77777777"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Monsoon X ist das leichteste Hardshell-Regenschutzsystem von UF PRO. Es kombiniert 100 % wasserdichten Schutz mit einem leichten, platzsparenden 3-Lagen-Laminat, das sich in zwei Richtungen dehnt. Dadurch erhalten Einsatzkräfte mehr Bewegungsfreiheit, während die Kompatibilität mit Körperschutz, Rucksäcken und anderer taktischer Ausrüstung erhalten bleibt.</w:t>
      </w:r>
    </w:p>
    <w:p w14:paraId="29A68C78"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36FF780A" w14:textId="77777777"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Die Monsoon X Regenjacke wiegt in Größe L 0,80 kg, die Regenhose in derselben Größe 0,60 kg. Beide Kleidungsstücke bieten wasserdichten, winddichten und atmungsaktiven Schutz und lassen sich bei wechselnden Wetterbedingungen einfach transportieren und schnell einsetzen.</w:t>
      </w:r>
    </w:p>
    <w:p w14:paraId="59F4A2AF"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01ACE064" w14:textId="77777777"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„Regenschutz darf bei der Arbeit niemals im Weg sein. Bei Monsoon X haben wir uns darauf konzentriert, Gewicht und Volumen zu reduzieren und gleichzeitig Stretch zu integrieren. So können sich Einsatzkräfte auch bei lang anhaltendem Starkregen komfortabel bewegen und ihre übrige Ausrüstung uneingeschränkt nutzen“, sagte Dejan Kastelic, Head of Research and Development bei UF PRO.</w:t>
      </w:r>
    </w:p>
    <w:p w14:paraId="386F50E5"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60291E1D" w14:textId="77777777"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Die Jacke verfügt über lange Belüftungsöffnungen, über die überschüssige Wärme entweichen kann und die direkten Zugriff auf die darunter getragene Ausrüstung ermöglichen. Die helmkompatible Kapuze mit UF PRO Hood/Harness®-System folgt den Bewegungen des Kopfes. Herausnehmbare air/pac®-Einsätze im Schulterbereich verbessern den Tragekomfort beim Tragen von Rucksäcken, Plattenträgern und anderer Ausrüstung.</w:t>
      </w:r>
    </w:p>
    <w:p w14:paraId="20C4DDE9"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24752AD0"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Die Monsoon X Regenhose ist als schnell einsetzbare Überhose konzipiert. Durchgehende seitliche Reißverschlüsse ermöglichen das An- und Ausziehen, ohne die Stiefel ausziehen zu müssen. Das modifizierte UF PRO Waist/Flex-System und die abnehmbaren Hosenträger sorgen während der Bewegung für einen stabilen Sitz. Verstellbare untere Säume und integrierte Stiefelhaken fixieren die Hose über den Stiefeln bei Nässe und Wind.</w:t>
      </w:r>
    </w:p>
    <w:p w14:paraId="3DF823BC" w14:textId="77777777"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lastRenderedPageBreak/>
        <w:t>Mit geringem Gewicht, 2-Wege-Stretch und einer platzsparenden Konstruktion bieten die Monsoon X Regenjacke und Regenhose Einsatzkräften eine mobilitätsorientierte Lösung für vollständigen Schutz bei längerem Einsatz unter extremen Wetterbedingungen.</w:t>
      </w:r>
    </w:p>
    <w:p w14:paraId="04EABB24"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737FC9A5" w14:textId="6074F03D" w:rsid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kern w:val="0"/>
          <w:sz w:val="22"/>
          <w:szCs w:val="22"/>
          <w14:ligatures w14:val="none"/>
        </w:rPr>
        <w:t xml:space="preserve">Das neue Monsoon X Bekleidungssystem ist ab dem 15. Oktober 2026 erhältlich. Mehr erfahren: </w:t>
      </w:r>
      <w:hyperlink r:id="rId4" w:history="1">
        <w:r w:rsidRPr="00C41031">
          <w:rPr>
            <w:rStyle w:val="Hyperlink"/>
            <w:rFonts w:ascii="Arial" w:eastAsia="Times New Roman" w:hAnsi="Arial" w:cs="Arial"/>
            <w:kern w:val="0"/>
            <w:sz w:val="22"/>
            <w:szCs w:val="22"/>
            <w14:ligatures w14:val="none"/>
          </w:rPr>
          <w:t>https://ufpro.com/de/c/schlechtwetterbekleidung</w:t>
        </w:r>
      </w:hyperlink>
      <w:r>
        <w:rPr>
          <w:rFonts w:ascii="Arial" w:eastAsia="Times New Roman" w:hAnsi="Arial" w:cs="Arial"/>
          <w:kern w:val="0"/>
          <w:sz w:val="22"/>
          <w:szCs w:val="22"/>
          <w14:ligatures w14:val="none"/>
        </w:rPr>
        <w:t xml:space="preserve"> </w:t>
      </w:r>
    </w:p>
    <w:p w14:paraId="4C41F409"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0867C3CB"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b/>
          <w:bCs/>
          <w:i/>
          <w:iCs/>
          <w:kern w:val="0"/>
          <w:sz w:val="22"/>
          <w:szCs w:val="22"/>
          <w14:ligatures w14:val="none"/>
        </w:rPr>
        <w:t>Über UF PRO:</w:t>
      </w:r>
    </w:p>
    <w:p w14:paraId="0FCEF82C" w14:textId="77777777" w:rsidR="00385172" w:rsidRDefault="00385172" w:rsidP="00385172">
      <w:pPr>
        <w:spacing w:after="0" w:line="360" w:lineRule="auto"/>
        <w:jc w:val="both"/>
        <w:rPr>
          <w:rFonts w:ascii="Arial" w:eastAsia="Times New Roman" w:hAnsi="Arial" w:cs="Arial"/>
          <w:i/>
          <w:iCs/>
          <w:kern w:val="0"/>
          <w:sz w:val="22"/>
          <w:szCs w:val="22"/>
          <w14:ligatures w14:val="none"/>
        </w:rPr>
      </w:pPr>
      <w:r w:rsidRPr="00385172">
        <w:rPr>
          <w:rFonts w:ascii="Arial" w:eastAsia="Times New Roman" w:hAnsi="Arial" w:cs="Arial"/>
          <w:i/>
          <w:iCs/>
          <w:kern w:val="0"/>
          <w:sz w:val="22"/>
          <w:szCs w:val="22"/>
          <w14:ligatures w14:val="none"/>
        </w:rPr>
        <w:t>UF PRO entwirft und fertigt hochwertige taktische Bekleidungssysteme für professionelle Einsatzkräfte mit höchsten Anforderungen.</w:t>
      </w:r>
    </w:p>
    <w:p w14:paraId="284218A3"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12137705" w14:textId="77777777" w:rsidR="00385172" w:rsidRDefault="00385172" w:rsidP="00385172">
      <w:pPr>
        <w:spacing w:after="0" w:line="360" w:lineRule="auto"/>
        <w:jc w:val="both"/>
        <w:rPr>
          <w:rFonts w:ascii="Arial" w:eastAsia="Times New Roman" w:hAnsi="Arial" w:cs="Arial"/>
          <w:i/>
          <w:iCs/>
          <w:kern w:val="0"/>
          <w:sz w:val="22"/>
          <w:szCs w:val="22"/>
          <w14:ligatures w14:val="none"/>
        </w:rPr>
      </w:pPr>
      <w:r w:rsidRPr="00385172">
        <w:rPr>
          <w:rFonts w:ascii="Arial" w:eastAsia="Times New Roman" w:hAnsi="Arial" w:cs="Arial"/>
          <w:i/>
          <w:iCs/>
          <w:kern w:val="0"/>
          <w:sz w:val="22"/>
          <w:szCs w:val="22"/>
          <w14:ligatures w14:val="none"/>
        </w:rPr>
        <w:t>Durch jahrzehntelanges Know-how in der Herstellung von Premium-Bekleidung, rigorose Forschungs- und Testinitiativen und wichtige Zusammenarbeit mit Einsatzkräften entsteht taktische Bekleidung, die sich durch Qualität und Funktionalität auszeichnet. Jedes Detail ist darauf ausgelegt, Einsatzkräfte bei Spitzenleistungen zu unterstützen.</w:t>
      </w:r>
    </w:p>
    <w:p w14:paraId="4EC958E1"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0FC9B5CA" w14:textId="77777777" w:rsidR="00385172" w:rsidRDefault="00385172" w:rsidP="00385172">
      <w:pPr>
        <w:spacing w:after="0" w:line="360" w:lineRule="auto"/>
        <w:jc w:val="both"/>
        <w:rPr>
          <w:rFonts w:ascii="Arial" w:eastAsia="Times New Roman" w:hAnsi="Arial" w:cs="Arial"/>
          <w:i/>
          <w:iCs/>
          <w:kern w:val="0"/>
          <w:sz w:val="22"/>
          <w:szCs w:val="22"/>
          <w14:ligatures w14:val="none"/>
        </w:rPr>
      </w:pPr>
      <w:r w:rsidRPr="00385172">
        <w:rPr>
          <w:rFonts w:ascii="Arial" w:eastAsia="Times New Roman" w:hAnsi="Arial" w:cs="Arial"/>
          <w:i/>
          <w:iCs/>
          <w:kern w:val="0"/>
          <w:sz w:val="22"/>
          <w:szCs w:val="22"/>
          <w14:ligatures w14:val="none"/>
        </w:rPr>
        <w:t>Militär- und Polizeieinheiten weltweit vertrauen auf UF PRO. Wir streben bei jedem Produkt nach Perfektion, sodass unsere taktische Bekleidung konsequent den Standards dieser Einheiten entspricht.</w:t>
      </w:r>
    </w:p>
    <w:p w14:paraId="0FEF3570"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484FB7FC" w14:textId="77777777" w:rsidR="00385172" w:rsidRDefault="00385172" w:rsidP="00385172">
      <w:pPr>
        <w:spacing w:after="0" w:line="360" w:lineRule="auto"/>
        <w:jc w:val="both"/>
        <w:rPr>
          <w:rFonts w:ascii="Arial" w:eastAsia="Times New Roman" w:hAnsi="Arial" w:cs="Arial"/>
          <w:i/>
          <w:iCs/>
          <w:kern w:val="0"/>
          <w:sz w:val="22"/>
          <w:szCs w:val="22"/>
          <w14:ligatures w14:val="none"/>
        </w:rPr>
      </w:pPr>
      <w:r w:rsidRPr="00385172">
        <w:rPr>
          <w:rFonts w:ascii="Arial" w:eastAsia="Times New Roman" w:hAnsi="Arial" w:cs="Arial"/>
          <w:i/>
          <w:iCs/>
          <w:kern w:val="0"/>
          <w:sz w:val="22"/>
          <w:szCs w:val="22"/>
          <w14:ligatures w14:val="none"/>
        </w:rPr>
        <w:t>UF PRO ist ein integraler Bestandteil der Mehler Systems Gruppe und profitiert von dem Image und dem Know-how der Marke. Durch die enge Abstimmung mit Mehler Systems sorgt UF PRO für eine nahtlose Integration von modernster Schutztechnik und hochwertiger taktischer Ausrüstung. Sie bietet Einsatzkräften die Vorteile, die sie benötigen, um in schwierigen Situationen und Umgebungen präziser und sicherer agieren zu können.</w:t>
      </w:r>
    </w:p>
    <w:p w14:paraId="002AE304"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355221D4" w14:textId="77777777" w:rsidR="00385172" w:rsidRDefault="00385172" w:rsidP="00385172">
      <w:pPr>
        <w:spacing w:after="0" w:line="360" w:lineRule="auto"/>
        <w:jc w:val="both"/>
        <w:rPr>
          <w:rFonts w:ascii="Arial" w:eastAsia="Times New Roman" w:hAnsi="Arial" w:cs="Arial"/>
          <w:i/>
          <w:iCs/>
          <w:kern w:val="0"/>
          <w:sz w:val="22"/>
          <w:szCs w:val="22"/>
          <w14:ligatures w14:val="none"/>
        </w:rPr>
      </w:pPr>
      <w:r w:rsidRPr="00385172">
        <w:rPr>
          <w:rFonts w:ascii="Arial" w:eastAsia="Times New Roman" w:hAnsi="Arial" w:cs="Arial"/>
          <w:i/>
          <w:iCs/>
          <w:kern w:val="0"/>
          <w:sz w:val="22"/>
          <w:szCs w:val="22"/>
          <w14:ligatures w14:val="none"/>
        </w:rPr>
        <w:t xml:space="preserve">Weiterführende Informationen über UF PRO: </w:t>
      </w:r>
      <w:hyperlink r:id="rId5" w:history="1">
        <w:r w:rsidRPr="00385172">
          <w:rPr>
            <w:rFonts w:ascii="Arial" w:eastAsia="Times New Roman" w:hAnsi="Arial" w:cs="Arial"/>
            <w:i/>
            <w:iCs/>
            <w:color w:val="0000FF"/>
            <w:kern w:val="0"/>
            <w:sz w:val="22"/>
            <w:szCs w:val="22"/>
            <w:u w:val="single"/>
            <w14:ligatures w14:val="none"/>
          </w:rPr>
          <w:t>ufpro.com</w:t>
        </w:r>
      </w:hyperlink>
    </w:p>
    <w:p w14:paraId="1079542C"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p>
    <w:p w14:paraId="2AE88F58"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b/>
          <w:bCs/>
          <w:i/>
          <w:iCs/>
          <w:kern w:val="0"/>
          <w:sz w:val="22"/>
          <w:szCs w:val="22"/>
          <w14:ligatures w14:val="none"/>
        </w:rPr>
        <w:t>Medienkontakt:</w:t>
      </w:r>
    </w:p>
    <w:p w14:paraId="36CFE7D4"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i/>
          <w:iCs/>
          <w:kern w:val="0"/>
          <w:sz w:val="22"/>
          <w:szCs w:val="22"/>
          <w14:ligatures w14:val="none"/>
        </w:rPr>
        <w:t>Marina Brankovič</w:t>
      </w:r>
    </w:p>
    <w:p w14:paraId="60FD8715"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r w:rsidRPr="00385172">
        <w:rPr>
          <w:rFonts w:ascii="Arial" w:eastAsia="Times New Roman" w:hAnsi="Arial" w:cs="Arial"/>
          <w:i/>
          <w:iCs/>
          <w:kern w:val="0"/>
          <w:sz w:val="22"/>
          <w:szCs w:val="22"/>
          <w14:ligatures w14:val="none"/>
        </w:rPr>
        <w:t>Content Manager</w:t>
      </w:r>
    </w:p>
    <w:p w14:paraId="79340D03" w14:textId="77777777" w:rsidR="00385172" w:rsidRPr="00385172" w:rsidRDefault="00385172" w:rsidP="00385172">
      <w:pPr>
        <w:spacing w:after="0" w:line="360" w:lineRule="auto"/>
        <w:jc w:val="both"/>
        <w:rPr>
          <w:rFonts w:ascii="Arial" w:eastAsia="Times New Roman" w:hAnsi="Arial" w:cs="Arial"/>
          <w:kern w:val="0"/>
          <w:sz w:val="22"/>
          <w:szCs w:val="22"/>
          <w14:ligatures w14:val="none"/>
        </w:rPr>
      </w:pPr>
      <w:hyperlink r:id="rId6" w:history="1">
        <w:r w:rsidRPr="00385172">
          <w:rPr>
            <w:rFonts w:ascii="Arial" w:eastAsia="Times New Roman" w:hAnsi="Arial" w:cs="Arial"/>
            <w:color w:val="0000FF"/>
            <w:kern w:val="0"/>
            <w:sz w:val="22"/>
            <w:szCs w:val="22"/>
            <w:u w:val="single"/>
            <w14:ligatures w14:val="none"/>
          </w:rPr>
          <w:t>marina.brankovic@ufpro.si</w:t>
        </w:r>
      </w:hyperlink>
    </w:p>
    <w:p w14:paraId="0B728FA3" w14:textId="77777777" w:rsidR="00A57860" w:rsidRPr="00385172" w:rsidRDefault="00A57860" w:rsidP="00385172">
      <w:pPr>
        <w:spacing w:after="0" w:line="360" w:lineRule="auto"/>
        <w:jc w:val="both"/>
        <w:rPr>
          <w:rFonts w:ascii="Arial" w:hAnsi="Arial" w:cs="Arial"/>
          <w:sz w:val="22"/>
          <w:szCs w:val="22"/>
        </w:rPr>
      </w:pPr>
    </w:p>
    <w:sectPr w:rsidR="00A57860" w:rsidRPr="003851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172"/>
    <w:rsid w:val="002C27AD"/>
    <w:rsid w:val="00385172"/>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2896510C"/>
  <w15:chartTrackingRefBased/>
  <w15:docId w15:val="{DD9F4B9F-2C70-944E-A2E7-118681DE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51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51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51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51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51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51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51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51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51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51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51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51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51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51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51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51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51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5172"/>
    <w:rPr>
      <w:rFonts w:eastAsiaTheme="majorEastAsia" w:cstheme="majorBidi"/>
      <w:color w:val="272727" w:themeColor="text1" w:themeTint="D8"/>
    </w:rPr>
  </w:style>
  <w:style w:type="paragraph" w:styleId="Title">
    <w:name w:val="Title"/>
    <w:basedOn w:val="Normal"/>
    <w:next w:val="Normal"/>
    <w:link w:val="TitleChar"/>
    <w:uiPriority w:val="10"/>
    <w:qFormat/>
    <w:rsid w:val="003851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51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51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51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5172"/>
    <w:pPr>
      <w:spacing w:before="160"/>
      <w:jc w:val="center"/>
    </w:pPr>
    <w:rPr>
      <w:i/>
      <w:iCs/>
      <w:color w:val="404040" w:themeColor="text1" w:themeTint="BF"/>
    </w:rPr>
  </w:style>
  <w:style w:type="character" w:customStyle="1" w:styleId="QuoteChar">
    <w:name w:val="Quote Char"/>
    <w:basedOn w:val="DefaultParagraphFont"/>
    <w:link w:val="Quote"/>
    <w:uiPriority w:val="29"/>
    <w:rsid w:val="00385172"/>
    <w:rPr>
      <w:i/>
      <w:iCs/>
      <w:color w:val="404040" w:themeColor="text1" w:themeTint="BF"/>
    </w:rPr>
  </w:style>
  <w:style w:type="paragraph" w:styleId="ListParagraph">
    <w:name w:val="List Paragraph"/>
    <w:basedOn w:val="Normal"/>
    <w:uiPriority w:val="34"/>
    <w:qFormat/>
    <w:rsid w:val="00385172"/>
    <w:pPr>
      <w:ind w:left="720"/>
      <w:contextualSpacing/>
    </w:pPr>
  </w:style>
  <w:style w:type="character" w:styleId="IntenseEmphasis">
    <w:name w:val="Intense Emphasis"/>
    <w:basedOn w:val="DefaultParagraphFont"/>
    <w:uiPriority w:val="21"/>
    <w:qFormat/>
    <w:rsid w:val="00385172"/>
    <w:rPr>
      <w:i/>
      <w:iCs/>
      <w:color w:val="0F4761" w:themeColor="accent1" w:themeShade="BF"/>
    </w:rPr>
  </w:style>
  <w:style w:type="paragraph" w:styleId="IntenseQuote">
    <w:name w:val="Intense Quote"/>
    <w:basedOn w:val="Normal"/>
    <w:next w:val="Normal"/>
    <w:link w:val="IntenseQuoteChar"/>
    <w:uiPriority w:val="30"/>
    <w:qFormat/>
    <w:rsid w:val="003851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5172"/>
    <w:rPr>
      <w:i/>
      <w:iCs/>
      <w:color w:val="0F4761" w:themeColor="accent1" w:themeShade="BF"/>
    </w:rPr>
  </w:style>
  <w:style w:type="character" w:styleId="IntenseReference">
    <w:name w:val="Intense Reference"/>
    <w:basedOn w:val="DefaultParagraphFont"/>
    <w:uiPriority w:val="32"/>
    <w:qFormat/>
    <w:rsid w:val="00385172"/>
    <w:rPr>
      <w:b/>
      <w:bCs/>
      <w:smallCaps/>
      <w:color w:val="0F4761" w:themeColor="accent1" w:themeShade="BF"/>
      <w:spacing w:val="5"/>
    </w:rPr>
  </w:style>
  <w:style w:type="character" w:styleId="Strong">
    <w:name w:val="Strong"/>
    <w:basedOn w:val="DefaultParagraphFont"/>
    <w:uiPriority w:val="22"/>
    <w:qFormat/>
    <w:rsid w:val="00385172"/>
    <w:rPr>
      <w:b/>
      <w:bCs/>
    </w:rPr>
  </w:style>
  <w:style w:type="paragraph" w:styleId="NormalWeb">
    <w:name w:val="Normal (Web)"/>
    <w:basedOn w:val="Normal"/>
    <w:uiPriority w:val="99"/>
    <w:semiHidden/>
    <w:unhideWhenUsed/>
    <w:rsid w:val="0038517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85172"/>
    <w:rPr>
      <w:color w:val="0000FF"/>
      <w:u w:val="single"/>
    </w:rPr>
  </w:style>
  <w:style w:type="character" w:styleId="Emphasis">
    <w:name w:val="Emphasis"/>
    <w:basedOn w:val="DefaultParagraphFont"/>
    <w:uiPriority w:val="20"/>
    <w:qFormat/>
    <w:rsid w:val="00385172"/>
    <w:rPr>
      <w:i/>
      <w:iCs/>
    </w:rPr>
  </w:style>
  <w:style w:type="character" w:styleId="UnresolvedMention">
    <w:name w:val="Unresolved Mention"/>
    <w:basedOn w:val="DefaultParagraphFont"/>
    <w:uiPriority w:val="99"/>
    <w:semiHidden/>
    <w:unhideWhenUsed/>
    <w:rsid w:val="00385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brankovic@ufpro.si" TargetMode="External"/><Relationship Id="rId5" Type="http://schemas.openxmlformats.org/officeDocument/2006/relationships/hyperlink" Target="https://ufpro.com/de" TargetMode="External"/><Relationship Id="rId4" Type="http://schemas.openxmlformats.org/officeDocument/2006/relationships/hyperlink" Target="https://ufpro.com/de/c/schlechtwetterbeklei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3348</Characters>
  <Application>Microsoft Office Word</Application>
  <DocSecurity>0</DocSecurity>
  <Lines>27</Lines>
  <Paragraphs>7</Paragraphs>
  <ScaleCrop>false</ScaleCrop>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2</cp:revision>
  <dcterms:created xsi:type="dcterms:W3CDTF">2026-10-01T07:44:00Z</dcterms:created>
  <dcterms:modified xsi:type="dcterms:W3CDTF">2026-10-01T07:44:00Z</dcterms:modified>
</cp:coreProperties>
</file>