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0EC61" w14:textId="5B3CBA13" w:rsidR="00EF2298" w:rsidRDefault="00EF2298" w:rsidP="00EF2298">
      <w:pPr>
        <w:spacing w:after="0" w:line="360" w:lineRule="auto"/>
        <w:jc w:val="both"/>
        <w:outlineLvl w:val="0"/>
        <w:rPr>
          <w:rFonts w:ascii="Arial" w:eastAsia="Times New Roman" w:hAnsi="Arial" w:cs="Arial"/>
          <w:b/>
          <w:bCs/>
          <w:kern w:val="36"/>
          <w:sz w:val="22"/>
          <w:szCs w:val="22"/>
          <w14:ligatures w14:val="none"/>
        </w:rPr>
      </w:pPr>
      <w:r w:rsidRPr="00EF2298">
        <w:rPr>
          <w:rFonts w:ascii="Arial" w:eastAsia="Times New Roman" w:hAnsi="Arial" w:cs="Arial"/>
          <w:b/>
          <w:bCs/>
          <w:kern w:val="36"/>
          <w:sz w:val="22"/>
          <w:szCs w:val="22"/>
          <w14:ligatures w14:val="none"/>
        </w:rPr>
        <w:t>UF PRO im Austausch mit nordamerikanischen Polizeikräften auf der NTOA 2026</w:t>
      </w:r>
    </w:p>
    <w:p w14:paraId="04F51FEB" w14:textId="77777777" w:rsidR="00EF2298" w:rsidRPr="00EF2298" w:rsidRDefault="00EF2298" w:rsidP="00EF2298">
      <w:pPr>
        <w:spacing w:after="0" w:line="360" w:lineRule="auto"/>
        <w:jc w:val="both"/>
        <w:outlineLvl w:val="0"/>
        <w:rPr>
          <w:rFonts w:ascii="Arial" w:eastAsia="Times New Roman" w:hAnsi="Arial" w:cs="Arial"/>
          <w:b/>
          <w:bCs/>
          <w:kern w:val="36"/>
          <w:sz w:val="22"/>
          <w:szCs w:val="22"/>
          <w14:ligatures w14:val="none"/>
        </w:rPr>
      </w:pPr>
    </w:p>
    <w:p w14:paraId="577D9E0C" w14:textId="77777777" w:rsidR="00EF2298" w:rsidRDefault="00EF2298" w:rsidP="00EF2298">
      <w:pPr>
        <w:spacing w:after="0" w:line="360" w:lineRule="auto"/>
        <w:jc w:val="both"/>
        <w:rPr>
          <w:rFonts w:ascii="Arial" w:eastAsia="Times New Roman" w:hAnsi="Arial" w:cs="Arial"/>
          <w:b/>
          <w:bCs/>
          <w:kern w:val="0"/>
          <w:sz w:val="22"/>
          <w:szCs w:val="22"/>
          <w14:ligatures w14:val="none"/>
        </w:rPr>
      </w:pPr>
      <w:r w:rsidRPr="00EF2298">
        <w:rPr>
          <w:rFonts w:ascii="Arial" w:eastAsia="Times New Roman" w:hAnsi="Arial" w:cs="Arial"/>
          <w:b/>
          <w:bCs/>
          <w:kern w:val="0"/>
          <w:sz w:val="22"/>
          <w:szCs w:val="22"/>
          <w14:ligatures w14:val="none"/>
        </w:rPr>
        <w:t>KOMENDA, SLOWENIEN (7. September 2026)</w:t>
      </w:r>
    </w:p>
    <w:p w14:paraId="317C9CCA"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09250A67" w14:textId="77777777" w:rsid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kern w:val="0"/>
          <w:sz w:val="22"/>
          <w:szCs w:val="22"/>
          <w14:ligatures w14:val="none"/>
        </w:rPr>
        <w:t>UF PRO traf auf der Law Enforcement Operations Conference &amp; Trade Show 2026 der National Tactical Officers Association (NTOA) mit Polizeikräften aus ganz Nordamerika zusammen.</w:t>
      </w:r>
    </w:p>
    <w:p w14:paraId="1CFA8B4A"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6D0CD54D" w14:textId="77777777" w:rsid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kern w:val="0"/>
          <w:sz w:val="22"/>
          <w:szCs w:val="22"/>
          <w14:ligatures w14:val="none"/>
        </w:rPr>
        <w:t>Die Veranstaltung fand am 30. und 31. August im Gaylord Opryland Resort &amp; Convention Center in Nashville, Tennessee, statt. Sie bot taktischen Einheiten, Ausbildern und Entscheidungsträgern einen gezielten Rahmen für den Wissensaustausch und die Begutachtung von Ausrüstung für Polizeieinsätze.</w:t>
      </w:r>
    </w:p>
    <w:p w14:paraId="6A3932C5"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205FDA8B" w14:textId="77777777" w:rsid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kern w:val="0"/>
          <w:sz w:val="22"/>
          <w:szCs w:val="22"/>
          <w14:ligatures w14:val="none"/>
        </w:rPr>
        <w:t>Am Stand 449 konnten Besucher die Bekleidungssysteme von UF PRO für taktische Einsätze, Patrouillendienste und kalte Witterungsbedingungen kennenlernen. Dabei konnten sie sehen, wie einzelne Kleidungsstücke und Zubehörteile in unterschiedlichen Einsatzszenarien zusammenwirken.</w:t>
      </w:r>
    </w:p>
    <w:p w14:paraId="37BCCF48"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184FCBCF" w14:textId="77777777" w:rsid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kern w:val="0"/>
          <w:sz w:val="22"/>
          <w:szCs w:val="22"/>
          <w14:ligatures w14:val="none"/>
        </w:rPr>
        <w:t>Gezeigt wurden die Striker TT und Striker XT Gen.3 Combat Uniforms. Der Striker TT BDU wurde für Einsätze unter heißen und feuchten Bedingungen entwickelt, während der Striker XT Gen.3 BDU Strapazierfähigkeit, Bewegungsfreiheit und Komfort für anspruchsvolle taktische Einsätze verbindet. Die AcE Plus Gen.3 Tactical Winter Jacket bietet Schutz bei kalter Witterung, während das P-40 Responder Shirt für Rettungs- und Einsatzkräfte unter warmen Bedingungen konzipiert ist. Die P-40 All-Terrain Gen.3 Pants eignen sich für unterschiedliche Umgebungen, während die P-40 Urban Gen.2 Pants für den täglichen Dienst und urbane Einsätze ausgelegt sind. Striker Gen.3 Boonie Hats und 3D Tactical Knee Pads ergänzten die ausgestellten Striker Bekleidungssysteme.</w:t>
      </w:r>
    </w:p>
    <w:p w14:paraId="0F125A8B"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484A7859" w14:textId="77777777" w:rsid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kern w:val="0"/>
          <w:sz w:val="22"/>
          <w:szCs w:val="22"/>
          <w14:ligatures w14:val="none"/>
        </w:rPr>
        <w:t>Bei der direkten Begutachtung und Anprobe konnten Besucher Passform, Materialien und funktionelle Details der Kleidungsstücke beurteilen und Lösungen für unterschiedliche Aufgaben und Einsatzumgebungen vergleichen.</w:t>
      </w:r>
    </w:p>
    <w:p w14:paraId="797E2907"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6BF7D85A"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kern w:val="0"/>
          <w:sz w:val="22"/>
          <w:szCs w:val="22"/>
          <w14:ligatures w14:val="none"/>
        </w:rPr>
        <w:t>Neben der Produktpräsentation bot die NTOA für UF PRO eine wichtige Gelegenheit zum direkten Austausch mit Vertretern der nordamerikanischen Polizei-Community.</w:t>
      </w:r>
    </w:p>
    <w:p w14:paraId="1E33F5B9" w14:textId="77777777" w:rsid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kern w:val="0"/>
          <w:sz w:val="22"/>
          <w:szCs w:val="22"/>
          <w14:ligatures w14:val="none"/>
        </w:rPr>
        <w:lastRenderedPageBreak/>
        <w:t>Diese Gespräche tragen dazu bei, die enge Verbindung zwischen Produktentwicklung und Einsatzrealität aufrechtzuerhalten und gleichzeitig die Präsenz von UF PRO im US-amerikanischen Polizeimarkt zu stärken.</w:t>
      </w:r>
    </w:p>
    <w:p w14:paraId="25FA0B91"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4A668BCE" w14:textId="77777777" w:rsid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kern w:val="0"/>
          <w:sz w:val="22"/>
          <w:szCs w:val="22"/>
          <w14:ligatures w14:val="none"/>
        </w:rPr>
        <w:t xml:space="preserve">Weitere Informationen über UF PRO und seine taktischen Bekleidungssysteme finden Sie unter </w:t>
      </w:r>
      <w:hyperlink r:id="rId4" w:history="1">
        <w:r w:rsidRPr="00EF2298">
          <w:rPr>
            <w:rFonts w:ascii="Arial" w:eastAsia="Times New Roman" w:hAnsi="Arial" w:cs="Arial"/>
            <w:color w:val="0000FF"/>
            <w:kern w:val="0"/>
            <w:sz w:val="22"/>
            <w:szCs w:val="22"/>
            <w:u w:val="single"/>
            <w14:ligatures w14:val="none"/>
          </w:rPr>
          <w:t>https://ufpro.com/</w:t>
        </w:r>
      </w:hyperlink>
      <w:r w:rsidRPr="00EF2298">
        <w:rPr>
          <w:rFonts w:ascii="Arial" w:eastAsia="Times New Roman" w:hAnsi="Arial" w:cs="Arial"/>
          <w:kern w:val="0"/>
          <w:sz w:val="22"/>
          <w:szCs w:val="22"/>
          <w14:ligatures w14:val="none"/>
        </w:rPr>
        <w:t>.</w:t>
      </w:r>
    </w:p>
    <w:p w14:paraId="36F7D933"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5B0E3041"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b/>
          <w:bCs/>
          <w:i/>
          <w:iCs/>
          <w:kern w:val="0"/>
          <w:sz w:val="22"/>
          <w:szCs w:val="22"/>
          <w14:ligatures w14:val="none"/>
        </w:rPr>
        <w:t>Über UF PRO:</w:t>
      </w:r>
    </w:p>
    <w:p w14:paraId="4A5E2653" w14:textId="77777777" w:rsidR="00EF2298" w:rsidRDefault="00EF2298" w:rsidP="00EF2298">
      <w:pPr>
        <w:spacing w:after="0" w:line="360" w:lineRule="auto"/>
        <w:jc w:val="both"/>
        <w:rPr>
          <w:rFonts w:ascii="Arial" w:eastAsia="Times New Roman" w:hAnsi="Arial" w:cs="Arial"/>
          <w:i/>
          <w:iCs/>
          <w:kern w:val="0"/>
          <w:sz w:val="22"/>
          <w:szCs w:val="22"/>
          <w14:ligatures w14:val="none"/>
        </w:rPr>
      </w:pPr>
      <w:r w:rsidRPr="00EF2298">
        <w:rPr>
          <w:rFonts w:ascii="Arial" w:eastAsia="Times New Roman" w:hAnsi="Arial" w:cs="Arial"/>
          <w:i/>
          <w:iCs/>
          <w:kern w:val="0"/>
          <w:sz w:val="22"/>
          <w:szCs w:val="22"/>
          <w14:ligatures w14:val="none"/>
        </w:rPr>
        <w:t>UF PRO entwirft und fertigt hochwertige taktische Bekleidungssysteme für professionelle Einsatzkräfte mit höchsten Anforderungen.</w:t>
      </w:r>
    </w:p>
    <w:p w14:paraId="0399B6A8"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18F10988" w14:textId="77777777" w:rsidR="00EF2298" w:rsidRDefault="00EF2298" w:rsidP="00EF2298">
      <w:pPr>
        <w:spacing w:after="0" w:line="360" w:lineRule="auto"/>
        <w:jc w:val="both"/>
        <w:rPr>
          <w:rFonts w:ascii="Arial" w:eastAsia="Times New Roman" w:hAnsi="Arial" w:cs="Arial"/>
          <w:i/>
          <w:iCs/>
          <w:kern w:val="0"/>
          <w:sz w:val="22"/>
          <w:szCs w:val="22"/>
          <w14:ligatures w14:val="none"/>
        </w:rPr>
      </w:pPr>
      <w:r w:rsidRPr="00EF2298">
        <w:rPr>
          <w:rFonts w:ascii="Arial" w:eastAsia="Times New Roman" w:hAnsi="Arial" w:cs="Arial"/>
          <w:i/>
          <w:iCs/>
          <w:kern w:val="0"/>
          <w:sz w:val="22"/>
          <w:szCs w:val="22"/>
          <w14:ligatures w14:val="none"/>
        </w:rPr>
        <w:t>Durch jahrzehntelanges Know-how in der Herstellung von Premium-Bekleidung, rigorose Forschungs- und Testinitiativen und wichtige Zusammenarbeit mit Einsatzkräften entsteht taktische Bekleidung, die sich durch Qualität und Funktionalität auszeichnet. Jedes Detail ist darauf ausgelegt, Einsatzkräfte bei Spitzenleistungen zu unterstützen.</w:t>
      </w:r>
    </w:p>
    <w:p w14:paraId="309DCDFC"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720775E7" w14:textId="77777777" w:rsidR="00EF2298" w:rsidRDefault="00EF2298" w:rsidP="00EF2298">
      <w:pPr>
        <w:spacing w:after="0" w:line="360" w:lineRule="auto"/>
        <w:jc w:val="both"/>
        <w:rPr>
          <w:rFonts w:ascii="Arial" w:eastAsia="Times New Roman" w:hAnsi="Arial" w:cs="Arial"/>
          <w:i/>
          <w:iCs/>
          <w:kern w:val="0"/>
          <w:sz w:val="22"/>
          <w:szCs w:val="22"/>
          <w14:ligatures w14:val="none"/>
        </w:rPr>
      </w:pPr>
      <w:r w:rsidRPr="00EF2298">
        <w:rPr>
          <w:rFonts w:ascii="Arial" w:eastAsia="Times New Roman" w:hAnsi="Arial" w:cs="Arial"/>
          <w:i/>
          <w:iCs/>
          <w:kern w:val="0"/>
          <w:sz w:val="22"/>
          <w:szCs w:val="22"/>
          <w14:ligatures w14:val="none"/>
        </w:rPr>
        <w:t>Militär- und Polizeieinheiten weltweit vertrauen auf UF PRO. Wir streben bei jedem Produkt nach Perfektion, sodass unsere taktische Bekleidung konsequent den Standards dieser Einheiten entspricht.</w:t>
      </w:r>
    </w:p>
    <w:p w14:paraId="1E81ABD9"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23431468" w14:textId="77777777" w:rsidR="00EF2298" w:rsidRDefault="00EF2298" w:rsidP="00EF2298">
      <w:pPr>
        <w:spacing w:after="0" w:line="360" w:lineRule="auto"/>
        <w:jc w:val="both"/>
        <w:rPr>
          <w:rFonts w:ascii="Arial" w:eastAsia="Times New Roman" w:hAnsi="Arial" w:cs="Arial"/>
          <w:i/>
          <w:iCs/>
          <w:kern w:val="0"/>
          <w:sz w:val="22"/>
          <w:szCs w:val="22"/>
          <w14:ligatures w14:val="none"/>
        </w:rPr>
      </w:pPr>
      <w:r w:rsidRPr="00EF2298">
        <w:rPr>
          <w:rFonts w:ascii="Arial" w:eastAsia="Times New Roman" w:hAnsi="Arial" w:cs="Arial"/>
          <w:i/>
          <w:iCs/>
          <w:kern w:val="0"/>
          <w:sz w:val="22"/>
          <w:szCs w:val="22"/>
          <w14:ligatures w14:val="none"/>
        </w:rPr>
        <w:t>UF PRO ist ein integraler Bestandteil der Mehler Systems Gruppe und profitiert von dem Image und dem Know-how der Marke. Durch die enge Abstimmung mit Mehler Systems sorgt UF PRO für eine nahtlose Integration von modernster Schutztechnik und hochwertiger taktischer Ausrüstung. Sie bietet Einsatzkräften die Vorteile, die sie benötigen, um in schwierigen Situationen und Umgebungen präziser und sicherer agieren zu können.</w:t>
      </w:r>
    </w:p>
    <w:p w14:paraId="75B8F9CC"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5F72AC6D" w14:textId="77777777" w:rsidR="00EF2298" w:rsidRDefault="00EF2298" w:rsidP="00EF2298">
      <w:pPr>
        <w:spacing w:after="0" w:line="360" w:lineRule="auto"/>
        <w:jc w:val="both"/>
        <w:rPr>
          <w:rFonts w:ascii="Arial" w:eastAsia="Times New Roman" w:hAnsi="Arial" w:cs="Arial"/>
          <w:i/>
          <w:iCs/>
          <w:kern w:val="0"/>
          <w:sz w:val="22"/>
          <w:szCs w:val="22"/>
          <w14:ligatures w14:val="none"/>
        </w:rPr>
      </w:pPr>
      <w:r w:rsidRPr="00EF2298">
        <w:rPr>
          <w:rFonts w:ascii="Arial" w:eastAsia="Times New Roman" w:hAnsi="Arial" w:cs="Arial"/>
          <w:i/>
          <w:iCs/>
          <w:kern w:val="0"/>
          <w:sz w:val="22"/>
          <w:szCs w:val="22"/>
          <w14:ligatures w14:val="none"/>
        </w:rPr>
        <w:t xml:space="preserve">Weiterführende Informationen über UF PRO: </w:t>
      </w:r>
      <w:hyperlink r:id="rId5" w:history="1">
        <w:r w:rsidRPr="00EF2298">
          <w:rPr>
            <w:rFonts w:ascii="Arial" w:eastAsia="Times New Roman" w:hAnsi="Arial" w:cs="Arial"/>
            <w:i/>
            <w:iCs/>
            <w:color w:val="0000FF"/>
            <w:kern w:val="0"/>
            <w:sz w:val="22"/>
            <w:szCs w:val="22"/>
            <w:u w:val="single"/>
            <w14:ligatures w14:val="none"/>
          </w:rPr>
          <w:t>ufpro.com</w:t>
        </w:r>
      </w:hyperlink>
    </w:p>
    <w:p w14:paraId="36E2D739"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p>
    <w:p w14:paraId="4D4DB8D9"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b/>
          <w:bCs/>
          <w:i/>
          <w:iCs/>
          <w:kern w:val="0"/>
          <w:sz w:val="22"/>
          <w:szCs w:val="22"/>
          <w14:ligatures w14:val="none"/>
        </w:rPr>
        <w:t>Medienkontakt:</w:t>
      </w:r>
    </w:p>
    <w:p w14:paraId="39B94236"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i/>
          <w:iCs/>
          <w:kern w:val="0"/>
          <w:sz w:val="22"/>
          <w:szCs w:val="22"/>
          <w14:ligatures w14:val="none"/>
        </w:rPr>
        <w:t>Marina Brankovič</w:t>
      </w:r>
    </w:p>
    <w:p w14:paraId="132DE23E"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r w:rsidRPr="00EF2298">
        <w:rPr>
          <w:rFonts w:ascii="Arial" w:eastAsia="Times New Roman" w:hAnsi="Arial" w:cs="Arial"/>
          <w:i/>
          <w:iCs/>
          <w:kern w:val="0"/>
          <w:sz w:val="22"/>
          <w:szCs w:val="22"/>
          <w14:ligatures w14:val="none"/>
        </w:rPr>
        <w:t>Content Manager</w:t>
      </w:r>
    </w:p>
    <w:p w14:paraId="624D2915" w14:textId="77777777" w:rsidR="00EF2298" w:rsidRPr="00EF2298" w:rsidRDefault="00EF2298" w:rsidP="00EF2298">
      <w:pPr>
        <w:spacing w:after="0" w:line="360" w:lineRule="auto"/>
        <w:jc w:val="both"/>
        <w:rPr>
          <w:rFonts w:ascii="Arial" w:eastAsia="Times New Roman" w:hAnsi="Arial" w:cs="Arial"/>
          <w:kern w:val="0"/>
          <w:sz w:val="22"/>
          <w:szCs w:val="22"/>
          <w14:ligatures w14:val="none"/>
        </w:rPr>
      </w:pPr>
      <w:hyperlink r:id="rId6" w:history="1">
        <w:r w:rsidRPr="00EF2298">
          <w:rPr>
            <w:rFonts w:ascii="Arial" w:eastAsia="Times New Roman" w:hAnsi="Arial" w:cs="Arial"/>
            <w:color w:val="0000FF"/>
            <w:kern w:val="0"/>
            <w:sz w:val="22"/>
            <w:szCs w:val="22"/>
            <w:u w:val="single"/>
            <w14:ligatures w14:val="none"/>
          </w:rPr>
          <w:t>marina.brankovic@ufpro.si</w:t>
        </w:r>
      </w:hyperlink>
    </w:p>
    <w:p w14:paraId="1CE461A9" w14:textId="77777777" w:rsidR="00A57860" w:rsidRPr="00EF2298" w:rsidRDefault="00A57860" w:rsidP="00EF2298">
      <w:pPr>
        <w:spacing w:after="0" w:line="360" w:lineRule="auto"/>
        <w:jc w:val="both"/>
        <w:rPr>
          <w:rFonts w:ascii="Arial" w:hAnsi="Arial" w:cs="Arial"/>
          <w:sz w:val="22"/>
          <w:szCs w:val="22"/>
        </w:rPr>
      </w:pPr>
    </w:p>
    <w:sectPr w:rsidR="00A57860" w:rsidRPr="00EF22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298"/>
    <w:rsid w:val="004473DA"/>
    <w:rsid w:val="00A57860"/>
    <w:rsid w:val="00C73D97"/>
    <w:rsid w:val="00CC2A46"/>
    <w:rsid w:val="00EF2298"/>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6FED7BCD"/>
  <w15:chartTrackingRefBased/>
  <w15:docId w15:val="{9697CE72-524C-9A44-9592-C8961A380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298"/>
    <w:rPr>
      <w:rFonts w:eastAsiaTheme="majorEastAsia" w:cstheme="majorBidi"/>
      <w:color w:val="272727" w:themeColor="text1" w:themeTint="D8"/>
    </w:rPr>
  </w:style>
  <w:style w:type="paragraph" w:styleId="Title">
    <w:name w:val="Title"/>
    <w:basedOn w:val="Normal"/>
    <w:next w:val="Normal"/>
    <w:link w:val="TitleChar"/>
    <w:uiPriority w:val="10"/>
    <w:qFormat/>
    <w:rsid w:val="00EF2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298"/>
    <w:pPr>
      <w:spacing w:before="160"/>
      <w:jc w:val="center"/>
    </w:pPr>
    <w:rPr>
      <w:i/>
      <w:iCs/>
      <w:color w:val="404040" w:themeColor="text1" w:themeTint="BF"/>
    </w:rPr>
  </w:style>
  <w:style w:type="character" w:customStyle="1" w:styleId="QuoteChar">
    <w:name w:val="Quote Char"/>
    <w:basedOn w:val="DefaultParagraphFont"/>
    <w:link w:val="Quote"/>
    <w:uiPriority w:val="29"/>
    <w:rsid w:val="00EF2298"/>
    <w:rPr>
      <w:i/>
      <w:iCs/>
      <w:color w:val="404040" w:themeColor="text1" w:themeTint="BF"/>
    </w:rPr>
  </w:style>
  <w:style w:type="paragraph" w:styleId="ListParagraph">
    <w:name w:val="List Paragraph"/>
    <w:basedOn w:val="Normal"/>
    <w:uiPriority w:val="34"/>
    <w:qFormat/>
    <w:rsid w:val="00EF2298"/>
    <w:pPr>
      <w:ind w:left="720"/>
      <w:contextualSpacing/>
    </w:pPr>
  </w:style>
  <w:style w:type="character" w:styleId="IntenseEmphasis">
    <w:name w:val="Intense Emphasis"/>
    <w:basedOn w:val="DefaultParagraphFont"/>
    <w:uiPriority w:val="21"/>
    <w:qFormat/>
    <w:rsid w:val="00EF2298"/>
    <w:rPr>
      <w:i/>
      <w:iCs/>
      <w:color w:val="0F4761" w:themeColor="accent1" w:themeShade="BF"/>
    </w:rPr>
  </w:style>
  <w:style w:type="paragraph" w:styleId="IntenseQuote">
    <w:name w:val="Intense Quote"/>
    <w:basedOn w:val="Normal"/>
    <w:next w:val="Normal"/>
    <w:link w:val="IntenseQuoteChar"/>
    <w:uiPriority w:val="30"/>
    <w:qFormat/>
    <w:rsid w:val="00EF2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298"/>
    <w:rPr>
      <w:i/>
      <w:iCs/>
      <w:color w:val="0F4761" w:themeColor="accent1" w:themeShade="BF"/>
    </w:rPr>
  </w:style>
  <w:style w:type="character" w:styleId="IntenseReference">
    <w:name w:val="Intense Reference"/>
    <w:basedOn w:val="DefaultParagraphFont"/>
    <w:uiPriority w:val="32"/>
    <w:qFormat/>
    <w:rsid w:val="00EF2298"/>
    <w:rPr>
      <w:b/>
      <w:bCs/>
      <w:smallCaps/>
      <w:color w:val="0F4761" w:themeColor="accent1" w:themeShade="BF"/>
      <w:spacing w:val="5"/>
    </w:rPr>
  </w:style>
  <w:style w:type="paragraph" w:styleId="NormalWeb">
    <w:name w:val="Normal (Web)"/>
    <w:basedOn w:val="Normal"/>
    <w:uiPriority w:val="99"/>
    <w:semiHidden/>
    <w:unhideWhenUsed/>
    <w:rsid w:val="00EF229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F2298"/>
    <w:rPr>
      <w:b/>
      <w:bCs/>
    </w:rPr>
  </w:style>
  <w:style w:type="character" w:styleId="Hyperlink">
    <w:name w:val="Hyperlink"/>
    <w:basedOn w:val="DefaultParagraphFont"/>
    <w:uiPriority w:val="99"/>
    <w:semiHidden/>
    <w:unhideWhenUsed/>
    <w:rsid w:val="00EF2298"/>
    <w:rPr>
      <w:color w:val="0000FF"/>
      <w:u w:val="single"/>
    </w:rPr>
  </w:style>
  <w:style w:type="character" w:styleId="Emphasis">
    <w:name w:val="Emphasis"/>
    <w:basedOn w:val="DefaultParagraphFont"/>
    <w:uiPriority w:val="20"/>
    <w:qFormat/>
    <w:rsid w:val="00EF22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na.brankovic@ufpro.si" TargetMode="External"/><Relationship Id="rId5" Type="http://schemas.openxmlformats.org/officeDocument/2006/relationships/hyperlink" Target="https://ufpro.com/de" TargetMode="External"/><Relationship Id="rId4" Type="http://schemas.openxmlformats.org/officeDocument/2006/relationships/hyperlink" Target="https://ufp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3124</Characters>
  <Application>Microsoft Office Word</Application>
  <DocSecurity>0</DocSecurity>
  <Lines>26</Lines>
  <Paragraphs>7</Paragraphs>
  <ScaleCrop>false</ScaleCrop>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2026-09-07T09:03:00Z</dcterms:created>
  <dcterms:modified xsi:type="dcterms:W3CDTF">2026-09-07T09:03:00Z</dcterms:modified>
</cp:coreProperties>
</file>