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3BBB" w14:textId="77777777" w:rsidR="008D3F40" w:rsidRDefault="008D3F40" w:rsidP="008D3F40">
      <w:pPr>
        <w:spacing w:after="0" w:line="360" w:lineRule="auto"/>
        <w:jc w:val="both"/>
        <w:outlineLvl w:val="0"/>
        <w:rPr>
          <w:rFonts w:ascii="Arial" w:eastAsia="Times New Roman" w:hAnsi="Arial" w:cs="Arial"/>
          <w:b/>
          <w:bCs/>
          <w:kern w:val="36"/>
          <w:sz w:val="22"/>
          <w:szCs w:val="22"/>
          <w14:ligatures w14:val="none"/>
        </w:rPr>
      </w:pPr>
      <w:r w:rsidRPr="008D3F40">
        <w:rPr>
          <w:rFonts w:ascii="Arial" w:eastAsia="Times New Roman" w:hAnsi="Arial" w:cs="Arial"/>
          <w:b/>
          <w:bCs/>
          <w:kern w:val="36"/>
          <w:sz w:val="22"/>
          <w:szCs w:val="22"/>
          <w14:ligatures w14:val="none"/>
        </w:rPr>
        <w:t>Mehler Systems Receives TOP 100 Seal for Innovation Leadership</w:t>
      </w:r>
    </w:p>
    <w:p w14:paraId="01C923F9" w14:textId="77777777" w:rsidR="008D3F40" w:rsidRPr="008D3F40" w:rsidRDefault="008D3F40" w:rsidP="008D3F40">
      <w:pPr>
        <w:spacing w:after="0" w:line="360" w:lineRule="auto"/>
        <w:jc w:val="both"/>
        <w:outlineLvl w:val="0"/>
        <w:rPr>
          <w:rFonts w:ascii="Arial" w:eastAsia="Times New Roman" w:hAnsi="Arial" w:cs="Arial"/>
          <w:b/>
          <w:bCs/>
          <w:kern w:val="36"/>
          <w:sz w:val="22"/>
          <w:szCs w:val="22"/>
          <w14:ligatures w14:val="none"/>
        </w:rPr>
      </w:pPr>
    </w:p>
    <w:p w14:paraId="121824F7" w14:textId="77777777" w:rsidR="008D3F40" w:rsidRDefault="008D3F40" w:rsidP="008D3F40">
      <w:pPr>
        <w:spacing w:after="0" w:line="360" w:lineRule="auto"/>
        <w:jc w:val="both"/>
        <w:rPr>
          <w:rFonts w:ascii="Arial" w:eastAsia="Times New Roman" w:hAnsi="Arial" w:cs="Arial"/>
          <w:b/>
          <w:bCs/>
          <w:kern w:val="0"/>
          <w:sz w:val="22"/>
          <w:szCs w:val="22"/>
          <w14:ligatures w14:val="none"/>
        </w:rPr>
      </w:pPr>
      <w:r w:rsidRPr="008D3F40">
        <w:rPr>
          <w:rFonts w:ascii="Arial" w:eastAsia="Times New Roman" w:hAnsi="Arial" w:cs="Arial"/>
          <w:b/>
          <w:bCs/>
          <w:kern w:val="0"/>
          <w:sz w:val="22"/>
          <w:szCs w:val="22"/>
          <w14:ligatures w14:val="none"/>
        </w:rPr>
        <w:t>FULDA, GERMANY (11.02.2026)</w:t>
      </w:r>
    </w:p>
    <w:p w14:paraId="6D3AA15B"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434EDBC4"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Mehler Systems has been awarded the prestigious TOP 100 seal for 2026, placing the company among the most innovative medium-sized enterprises in Germany. The TOP 100 innovation competition is the only one of its kind to assess the innovation capability of mid-sized companies on the basis of a scientifically grounded analysis, with a particular focus on innovation management, forward-looking strategy and sustainable competitiveness.</w:t>
      </w:r>
    </w:p>
    <w:p w14:paraId="11127094"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4351C558"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“We are very proud to be among the TOP 100 innovators in Germany. This award recognises the performance of our entire team as well as our ambition to anticipate market developments years in advance as a first mover,” says Dr. Mario Amschlinger, CEO of Mehler Systems. “The TOP 100 seal validates our path and is also an incentive to consistently pursue our innovation agenda. Our goal is to remain a reliable, forward</w:t>
      </w:r>
      <w:r w:rsidRPr="008D3F40">
        <w:rPr>
          <w:rFonts w:ascii="Arial" w:eastAsia="Times New Roman" w:hAnsi="Arial" w:cs="Arial"/>
          <w:kern w:val="0"/>
          <w:sz w:val="22"/>
          <w:szCs w:val="22"/>
          <w14:ligatures w14:val="none"/>
        </w:rPr>
        <w:noBreakHyphen/>
        <w:t>thinking partner for customers, suppliers and stakeholders along the entire value chain.”</w:t>
      </w:r>
    </w:p>
    <w:p w14:paraId="38B9448A"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330CA453"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The award as one of the TOP 100 innovators highlights Mehler Systems’ innovation strategy and its clear commitment to operational excellence. Innovations are developed in close dialogue with end users and development partners, with a focus on solutions that enhance protection, operational capability and resilience under real-world conditions.</w:t>
      </w:r>
    </w:p>
    <w:p w14:paraId="7DC6C91B"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0708D873"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Key developments across the Mehler Systems Group range from advanced personal and platform protection solutions to next-generation load-bearing and tactical clothing systems.</w:t>
      </w:r>
    </w:p>
    <w:p w14:paraId="74625C1B"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79647483"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Mehler Protection advances personal and platform protection through solutions developed for real operational demands. Selected examples include ExoM, a new exoskeleton concept for efficient load distribution with integrated protection; ultra-light combat helmets for military users; face protection systems certified to VPAM 6 (international ballistic testing guideline); and short-range active counter-drone systems.</w:t>
      </w:r>
    </w:p>
    <w:p w14:paraId="1BE1F49E"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1DD6C366"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 xml:space="preserve">At Lindnerhof, product development is shaped by a functionality-first, operator-led mindset. Solutions such as the Shikari Series and modular load-bearing platforms prioritise intuitive handling, rapid adaptability and reliability in demanding environments. Lindnerhof’s patented </w:t>
      </w:r>
      <w:r w:rsidRPr="008D3F40">
        <w:rPr>
          <w:rFonts w:ascii="Arial" w:eastAsia="Times New Roman" w:hAnsi="Arial" w:cs="Arial"/>
          <w:kern w:val="0"/>
          <w:sz w:val="22"/>
          <w:szCs w:val="22"/>
          <w14:ligatures w14:val="none"/>
        </w:rPr>
        <w:lastRenderedPageBreak/>
        <w:t>Hakenschnalle quick-release system enables fast donning, doffing and emergency release, allowing equipment to be adapted or removed within seconds as operational conditions change.</w:t>
      </w:r>
    </w:p>
    <w:p w14:paraId="46D20B17"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5312D2A1"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UF PRO translates long-term research and close cooperation with end users into tactical clothing built for unrestricted movement and sustained comfort under load. Proprietary solutions such as air/pac® improve ventilation and reduce shoulder pressure, Hood/Harness® keeps the hood aligned with head movement and preserves field of view, and Waist/Flex provides adaptive lumbar support and a stable fit during dynamic movement. The Hybrid Design concept strategically combines different materials within one garment to deliver high comfort and long-term durability.</w:t>
      </w:r>
    </w:p>
    <w:p w14:paraId="2079884E"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14275BA2"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Innovation also extends to manufacturing. Rethought production concepts and highly automated lines increase efficiency, quality and reproducibility, underlining Mehler Systems’ ambition to set technological benchmarks in modern protection and equipment systems.</w:t>
      </w:r>
    </w:p>
    <w:p w14:paraId="3E48C3B7"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44F313F8"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Mehler Systems’ innovation activities are supported by a structured and established innovation management framework. Open communication, cross-functional collaboration and targeted internal training ensure that expertise is retained within the company and continuously developed. The innovation strategy is defined in close coordination with specialist departments to integrate different perspectives and align projects with customer requirements.</w:t>
      </w:r>
    </w:p>
    <w:p w14:paraId="0DC6CC05"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3C51DAD3"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“Innovation starts with a clear objective: our long-term ambition is to become the world’s leading player in our market,” Amschlinger emphasises. “For us, innovation means developing solutions that deliver real protection and genuine reliability. Our products are based on concrete operational requirements, combined with the continual optimisation of our production and operational processes.”</w:t>
      </w:r>
    </w:p>
    <w:p w14:paraId="3AA1C0AF"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2B44A04D" w14:textId="77777777" w:rsidR="008D3F40" w:rsidRDefault="008D3F40" w:rsidP="008D3F40">
      <w:pPr>
        <w:spacing w:after="0" w:line="360" w:lineRule="auto"/>
        <w:jc w:val="both"/>
        <w:rPr>
          <w:rFonts w:ascii="Arial" w:eastAsia="Times New Roman" w:hAnsi="Arial" w:cs="Arial"/>
          <w:kern w:val="0"/>
          <w:sz w:val="22"/>
          <w:szCs w:val="22"/>
          <w14:ligatures w14:val="none"/>
        </w:rPr>
      </w:pPr>
      <w:r w:rsidRPr="008D3F40">
        <w:rPr>
          <w:rFonts w:ascii="Arial" w:eastAsia="Times New Roman" w:hAnsi="Arial" w:cs="Arial"/>
          <w:kern w:val="0"/>
          <w:sz w:val="22"/>
          <w:szCs w:val="22"/>
          <w14:ligatures w14:val="none"/>
        </w:rPr>
        <w:t>For more than 25 years, the TOP 100 seal has recognised companies with outstanding innovative strength, long-term profitability and forward-looking business practices. The winners are selected through a rigorous, scientifically grounded assessment. Project partners include the Fraunhofer Society and the BVMW, with manager magazin as media partner.</w:t>
      </w:r>
    </w:p>
    <w:p w14:paraId="7551242C" w14:textId="77777777" w:rsidR="008D3F40" w:rsidRDefault="008D3F40" w:rsidP="008D3F40">
      <w:pPr>
        <w:spacing w:after="0" w:line="360" w:lineRule="auto"/>
        <w:jc w:val="both"/>
        <w:rPr>
          <w:rFonts w:ascii="Arial" w:eastAsia="Times New Roman" w:hAnsi="Arial" w:cs="Arial"/>
          <w:kern w:val="0"/>
          <w:sz w:val="22"/>
          <w:szCs w:val="22"/>
          <w14:ligatures w14:val="none"/>
        </w:rPr>
      </w:pPr>
    </w:p>
    <w:p w14:paraId="3A47DC65" w14:textId="77777777" w:rsidR="008D3F40" w:rsidRDefault="008D3F40" w:rsidP="008D3F40">
      <w:pPr>
        <w:spacing w:after="0" w:line="360" w:lineRule="auto"/>
        <w:jc w:val="both"/>
        <w:rPr>
          <w:rFonts w:ascii="Arial" w:eastAsia="Times New Roman" w:hAnsi="Arial" w:cs="Arial"/>
          <w:kern w:val="0"/>
          <w:sz w:val="22"/>
          <w:szCs w:val="22"/>
          <w14:ligatures w14:val="none"/>
        </w:rPr>
      </w:pPr>
    </w:p>
    <w:p w14:paraId="0E01ACCD" w14:textId="77777777" w:rsidR="008D3F40" w:rsidRPr="008D3F40" w:rsidRDefault="008D3F40" w:rsidP="008D3F40">
      <w:pPr>
        <w:spacing w:after="0" w:line="360" w:lineRule="auto"/>
        <w:jc w:val="both"/>
        <w:rPr>
          <w:rFonts w:ascii="Arial" w:eastAsia="Times New Roman" w:hAnsi="Arial" w:cs="Arial"/>
          <w:kern w:val="0"/>
          <w:sz w:val="22"/>
          <w:szCs w:val="22"/>
          <w14:ligatures w14:val="none"/>
        </w:rPr>
      </w:pPr>
    </w:p>
    <w:p w14:paraId="02C6870A" w14:textId="3E7A8097" w:rsidR="008D3F40" w:rsidRPr="008D3F40" w:rsidRDefault="008D3F40" w:rsidP="008D3F40">
      <w:pPr>
        <w:spacing w:after="0" w:line="360" w:lineRule="auto"/>
        <w:jc w:val="both"/>
        <w:rPr>
          <w:rFonts w:ascii="Arial" w:eastAsia="Times New Roman" w:hAnsi="Arial" w:cs="Arial"/>
          <w:i/>
          <w:iCs/>
          <w:kern w:val="0"/>
          <w:sz w:val="22"/>
          <w:szCs w:val="22"/>
          <w14:ligatures w14:val="none"/>
        </w:rPr>
      </w:pPr>
      <w:r w:rsidRPr="008D3F40">
        <w:rPr>
          <w:rFonts w:ascii="Arial" w:eastAsia="Times New Roman" w:hAnsi="Arial" w:cs="Arial"/>
          <w:b/>
          <w:bCs/>
          <w:i/>
          <w:iCs/>
          <w:kern w:val="0"/>
          <w:sz w:val="22"/>
          <w:szCs w:val="22"/>
          <w14:ligatures w14:val="none"/>
        </w:rPr>
        <w:lastRenderedPageBreak/>
        <w:t>About Mehler Systems</w:t>
      </w:r>
      <w:r>
        <w:rPr>
          <w:rFonts w:ascii="Arial" w:eastAsia="Times New Roman" w:hAnsi="Arial" w:cs="Arial"/>
          <w:b/>
          <w:bCs/>
          <w:i/>
          <w:iCs/>
          <w:kern w:val="0"/>
          <w:sz w:val="22"/>
          <w:szCs w:val="22"/>
          <w14:ligatures w14:val="none"/>
        </w:rPr>
        <w:t>:</w:t>
      </w:r>
    </w:p>
    <w:p w14:paraId="28406E0E" w14:textId="4CD3506B" w:rsidR="008D3F40" w:rsidRPr="008D3F40" w:rsidRDefault="008D3F40" w:rsidP="008D3F40">
      <w:pPr>
        <w:spacing w:after="0" w:line="360" w:lineRule="auto"/>
        <w:jc w:val="both"/>
        <w:rPr>
          <w:rFonts w:ascii="Arial" w:eastAsia="Times New Roman" w:hAnsi="Arial" w:cs="Arial"/>
          <w:i/>
          <w:iCs/>
          <w:kern w:val="0"/>
          <w:sz w:val="22"/>
          <w:szCs w:val="22"/>
          <w14:ligatures w14:val="none"/>
        </w:rPr>
      </w:pPr>
      <w:r w:rsidRPr="008D3F40">
        <w:rPr>
          <w:rFonts w:ascii="Arial" w:eastAsia="Times New Roman" w:hAnsi="Arial" w:cs="Arial"/>
          <w:i/>
          <w:iCs/>
          <w:kern w:val="0"/>
          <w:sz w:val="22"/>
          <w:szCs w:val="22"/>
          <w14:ligatures w14:val="none"/>
        </w:rPr>
        <w:t xml:space="preserve">Mehler Systems Group is an international and global leader dedicated to exceptional ballistic protection and tactical-gear solutions for law enforcement, the military, and special forces.* </w:t>
      </w:r>
    </w:p>
    <w:p w14:paraId="4ACADE82" w14:textId="77777777" w:rsidR="008D3F40" w:rsidRPr="008D3F40" w:rsidRDefault="008D3F40" w:rsidP="008D3F40">
      <w:pPr>
        <w:spacing w:after="0" w:line="360" w:lineRule="auto"/>
        <w:jc w:val="both"/>
        <w:rPr>
          <w:rFonts w:ascii="Arial" w:eastAsia="Times New Roman" w:hAnsi="Arial" w:cs="Arial"/>
          <w:i/>
          <w:iCs/>
          <w:kern w:val="0"/>
          <w:sz w:val="22"/>
          <w:szCs w:val="22"/>
          <w14:ligatures w14:val="none"/>
        </w:rPr>
      </w:pPr>
    </w:p>
    <w:p w14:paraId="63C70FBE" w14:textId="1F237394" w:rsidR="008D3F40" w:rsidRPr="008D3F40" w:rsidRDefault="008D3F40" w:rsidP="008D3F40">
      <w:pPr>
        <w:spacing w:after="0" w:line="360" w:lineRule="auto"/>
        <w:jc w:val="both"/>
        <w:rPr>
          <w:rFonts w:ascii="Arial" w:eastAsia="Times New Roman" w:hAnsi="Arial" w:cs="Arial"/>
          <w:i/>
          <w:iCs/>
          <w:kern w:val="0"/>
          <w:sz w:val="22"/>
          <w:szCs w:val="22"/>
          <w14:ligatures w14:val="none"/>
        </w:rPr>
      </w:pPr>
      <w:r w:rsidRPr="008D3F40">
        <w:rPr>
          <w:rFonts w:ascii="Arial" w:eastAsia="Times New Roman" w:hAnsi="Arial" w:cs="Arial"/>
          <w:i/>
          <w:iCs/>
          <w:kern w:val="0"/>
          <w:sz w:val="22"/>
          <w:szCs w:val="22"/>
          <w14:ligatures w14:val="none"/>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66B3E927" w14:textId="77777777" w:rsidR="008D3F40" w:rsidRPr="008D3F40" w:rsidRDefault="008D3F40" w:rsidP="008D3F40">
      <w:pPr>
        <w:spacing w:after="0" w:line="360" w:lineRule="auto"/>
        <w:jc w:val="both"/>
        <w:rPr>
          <w:rFonts w:ascii="Arial" w:eastAsia="Times New Roman" w:hAnsi="Arial" w:cs="Arial"/>
          <w:i/>
          <w:iCs/>
          <w:kern w:val="0"/>
          <w:sz w:val="22"/>
          <w:szCs w:val="22"/>
          <w14:ligatures w14:val="none"/>
        </w:rPr>
      </w:pPr>
    </w:p>
    <w:p w14:paraId="547F9D01" w14:textId="3C97F454" w:rsidR="008D3F40" w:rsidRDefault="008D3F40" w:rsidP="008D3F40">
      <w:pPr>
        <w:spacing w:after="0" w:line="360" w:lineRule="auto"/>
        <w:jc w:val="both"/>
        <w:rPr>
          <w:rFonts w:ascii="Arial" w:eastAsia="Times New Roman" w:hAnsi="Arial" w:cs="Arial"/>
          <w:i/>
          <w:iCs/>
          <w:kern w:val="0"/>
          <w:sz w:val="22"/>
          <w:szCs w:val="22"/>
          <w14:ligatures w14:val="none"/>
        </w:rPr>
      </w:pPr>
      <w:r w:rsidRPr="008D3F40">
        <w:rPr>
          <w:rFonts w:ascii="Arial" w:eastAsia="Times New Roman" w:hAnsi="Arial" w:cs="Arial"/>
          <w:i/>
          <w:iCs/>
          <w:kern w:val="0"/>
          <w:sz w:val="22"/>
          <w:szCs w:val="22"/>
          <w14:ligatures w14:val="none"/>
        </w:rPr>
        <w:t>With a presence in over 40 countries, Mehler Systems has established itself as a leader, known for its innovation and dedication to raising the bar in the industry over the past four decades. For more information about Mehler Systems, please visit mehler-systems.com</w:t>
      </w:r>
      <w:r>
        <w:rPr>
          <w:rFonts w:ascii="Arial" w:eastAsia="Times New Roman" w:hAnsi="Arial" w:cs="Arial"/>
          <w:i/>
          <w:iCs/>
          <w:kern w:val="0"/>
          <w:sz w:val="22"/>
          <w:szCs w:val="22"/>
          <w14:ligatures w14:val="none"/>
        </w:rPr>
        <w:t xml:space="preserve">  </w:t>
      </w:r>
    </w:p>
    <w:p w14:paraId="36E0FB60" w14:textId="77777777" w:rsidR="008D3F40" w:rsidRPr="008D3F40" w:rsidRDefault="008D3F40" w:rsidP="008D3F40">
      <w:pPr>
        <w:spacing w:after="0" w:line="360" w:lineRule="auto"/>
        <w:jc w:val="both"/>
        <w:rPr>
          <w:rFonts w:ascii="Arial" w:eastAsia="Times New Roman" w:hAnsi="Arial" w:cs="Arial"/>
          <w:i/>
          <w:iCs/>
          <w:kern w:val="0"/>
          <w:sz w:val="22"/>
          <w:szCs w:val="22"/>
          <w14:ligatures w14:val="none"/>
        </w:rPr>
      </w:pPr>
    </w:p>
    <w:p w14:paraId="6D49DE62" w14:textId="77777777" w:rsidR="008D3F40" w:rsidRPr="008D3F40" w:rsidRDefault="008D3F40" w:rsidP="008D3F40">
      <w:pPr>
        <w:spacing w:after="0" w:line="360" w:lineRule="auto"/>
        <w:jc w:val="both"/>
        <w:rPr>
          <w:rFonts w:ascii="Arial" w:eastAsia="Times New Roman" w:hAnsi="Arial" w:cs="Arial"/>
          <w:i/>
          <w:iCs/>
          <w:kern w:val="0"/>
          <w:sz w:val="22"/>
          <w:szCs w:val="22"/>
          <w14:ligatures w14:val="none"/>
        </w:rPr>
      </w:pPr>
      <w:r w:rsidRPr="008D3F40">
        <w:rPr>
          <w:rFonts w:ascii="Arial" w:eastAsia="Times New Roman" w:hAnsi="Arial" w:cs="Arial"/>
          <w:b/>
          <w:bCs/>
          <w:i/>
          <w:iCs/>
          <w:kern w:val="0"/>
          <w:sz w:val="22"/>
          <w:szCs w:val="22"/>
          <w14:ligatures w14:val="none"/>
        </w:rPr>
        <w:t>Media contact</w:t>
      </w:r>
    </w:p>
    <w:p w14:paraId="5C7F161F" w14:textId="50C1E92E" w:rsidR="00A57860" w:rsidRPr="008D3F40" w:rsidRDefault="008D3F40" w:rsidP="008D3F40">
      <w:pPr>
        <w:spacing w:after="0" w:line="360" w:lineRule="auto"/>
        <w:jc w:val="both"/>
        <w:rPr>
          <w:rFonts w:ascii="Arial" w:eastAsia="Times New Roman" w:hAnsi="Arial" w:cs="Arial"/>
          <w:i/>
          <w:iCs/>
          <w:kern w:val="0"/>
          <w:sz w:val="22"/>
          <w:szCs w:val="22"/>
          <w14:ligatures w14:val="none"/>
        </w:rPr>
      </w:pPr>
      <w:r w:rsidRPr="008D3F40">
        <w:rPr>
          <w:rFonts w:ascii="Arial" w:eastAsia="Times New Roman" w:hAnsi="Arial" w:cs="Arial"/>
          <w:i/>
          <w:iCs/>
          <w:kern w:val="0"/>
          <w:sz w:val="22"/>
          <w:szCs w:val="22"/>
          <w14:ligatures w14:val="none"/>
        </w:rPr>
        <w:t>Marina Brankovič</w:t>
      </w:r>
    </w:p>
    <w:p w14:paraId="48B57F29" w14:textId="45BB4227" w:rsidR="008D3F40" w:rsidRPr="008D3F40" w:rsidRDefault="008D3F40" w:rsidP="008D3F40">
      <w:pPr>
        <w:spacing w:after="0" w:line="360" w:lineRule="auto"/>
        <w:jc w:val="both"/>
        <w:rPr>
          <w:rFonts w:ascii="Arial" w:eastAsia="Times New Roman" w:hAnsi="Arial" w:cs="Arial"/>
          <w:i/>
          <w:iCs/>
          <w:kern w:val="0"/>
          <w:sz w:val="22"/>
          <w:szCs w:val="22"/>
          <w14:ligatures w14:val="none"/>
        </w:rPr>
      </w:pPr>
      <w:r w:rsidRPr="008D3F40">
        <w:rPr>
          <w:rFonts w:ascii="Arial" w:eastAsia="Times New Roman" w:hAnsi="Arial" w:cs="Arial"/>
          <w:i/>
          <w:iCs/>
          <w:kern w:val="0"/>
          <w:sz w:val="22"/>
          <w:szCs w:val="22"/>
          <w14:ligatures w14:val="none"/>
        </w:rPr>
        <w:t>Content Manager</w:t>
      </w:r>
    </w:p>
    <w:p w14:paraId="760D0E7F" w14:textId="0A0A0BFC" w:rsidR="008D3F40" w:rsidRPr="008D3F40" w:rsidRDefault="008D3F40" w:rsidP="008D3F40">
      <w:pPr>
        <w:spacing w:after="0" w:line="360" w:lineRule="auto"/>
        <w:jc w:val="both"/>
        <w:rPr>
          <w:rFonts w:ascii="Arial" w:hAnsi="Arial" w:cs="Arial"/>
          <w:i/>
          <w:iCs/>
          <w:sz w:val="22"/>
          <w:szCs w:val="22"/>
        </w:rPr>
      </w:pPr>
      <w:hyperlink r:id="rId4" w:history="1">
        <w:r w:rsidRPr="008D3F40">
          <w:rPr>
            <w:rStyle w:val="Hyperlink"/>
            <w:rFonts w:ascii="Arial" w:eastAsia="Times New Roman" w:hAnsi="Arial" w:cs="Arial"/>
            <w:i/>
            <w:iCs/>
            <w:kern w:val="0"/>
            <w:sz w:val="22"/>
            <w:szCs w:val="22"/>
            <w14:ligatures w14:val="none"/>
          </w:rPr>
          <w:t>marina.brankovic@ufpro.si</w:t>
        </w:r>
      </w:hyperlink>
      <w:r w:rsidRPr="008D3F40">
        <w:rPr>
          <w:rFonts w:ascii="Arial" w:eastAsia="Times New Roman" w:hAnsi="Arial" w:cs="Arial"/>
          <w:i/>
          <w:iCs/>
          <w:kern w:val="0"/>
          <w:sz w:val="22"/>
          <w:szCs w:val="22"/>
          <w14:ligatures w14:val="none"/>
        </w:rPr>
        <w:t xml:space="preserve"> </w:t>
      </w:r>
    </w:p>
    <w:sectPr w:rsidR="008D3F40" w:rsidRPr="008D3F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40"/>
    <w:rsid w:val="00256F19"/>
    <w:rsid w:val="0078234F"/>
    <w:rsid w:val="008D3F40"/>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35693DA"/>
  <w15:chartTrackingRefBased/>
  <w15:docId w15:val="{84BAC6D9-2BF8-7940-BF34-6F501068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F40"/>
    <w:rPr>
      <w:rFonts w:eastAsiaTheme="majorEastAsia" w:cstheme="majorBidi"/>
      <w:color w:val="272727" w:themeColor="text1" w:themeTint="D8"/>
    </w:rPr>
  </w:style>
  <w:style w:type="paragraph" w:styleId="Title">
    <w:name w:val="Title"/>
    <w:basedOn w:val="Normal"/>
    <w:next w:val="Normal"/>
    <w:link w:val="TitleChar"/>
    <w:uiPriority w:val="10"/>
    <w:qFormat/>
    <w:rsid w:val="008D3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F40"/>
    <w:pPr>
      <w:spacing w:before="160"/>
      <w:jc w:val="center"/>
    </w:pPr>
    <w:rPr>
      <w:i/>
      <w:iCs/>
      <w:color w:val="404040" w:themeColor="text1" w:themeTint="BF"/>
    </w:rPr>
  </w:style>
  <w:style w:type="character" w:customStyle="1" w:styleId="QuoteChar">
    <w:name w:val="Quote Char"/>
    <w:basedOn w:val="DefaultParagraphFont"/>
    <w:link w:val="Quote"/>
    <w:uiPriority w:val="29"/>
    <w:rsid w:val="008D3F40"/>
    <w:rPr>
      <w:i/>
      <w:iCs/>
      <w:color w:val="404040" w:themeColor="text1" w:themeTint="BF"/>
    </w:rPr>
  </w:style>
  <w:style w:type="paragraph" w:styleId="ListParagraph">
    <w:name w:val="List Paragraph"/>
    <w:basedOn w:val="Normal"/>
    <w:uiPriority w:val="34"/>
    <w:qFormat/>
    <w:rsid w:val="008D3F40"/>
    <w:pPr>
      <w:ind w:left="720"/>
      <w:contextualSpacing/>
    </w:pPr>
  </w:style>
  <w:style w:type="character" w:styleId="IntenseEmphasis">
    <w:name w:val="Intense Emphasis"/>
    <w:basedOn w:val="DefaultParagraphFont"/>
    <w:uiPriority w:val="21"/>
    <w:qFormat/>
    <w:rsid w:val="008D3F40"/>
    <w:rPr>
      <w:i/>
      <w:iCs/>
      <w:color w:val="0F4761" w:themeColor="accent1" w:themeShade="BF"/>
    </w:rPr>
  </w:style>
  <w:style w:type="paragraph" w:styleId="IntenseQuote">
    <w:name w:val="Intense Quote"/>
    <w:basedOn w:val="Normal"/>
    <w:next w:val="Normal"/>
    <w:link w:val="IntenseQuoteChar"/>
    <w:uiPriority w:val="30"/>
    <w:qFormat/>
    <w:rsid w:val="008D3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F40"/>
    <w:rPr>
      <w:i/>
      <w:iCs/>
      <w:color w:val="0F4761" w:themeColor="accent1" w:themeShade="BF"/>
    </w:rPr>
  </w:style>
  <w:style w:type="character" w:styleId="IntenseReference">
    <w:name w:val="Intense Reference"/>
    <w:basedOn w:val="DefaultParagraphFont"/>
    <w:uiPriority w:val="32"/>
    <w:qFormat/>
    <w:rsid w:val="008D3F40"/>
    <w:rPr>
      <w:b/>
      <w:bCs/>
      <w:smallCaps/>
      <w:color w:val="0F4761" w:themeColor="accent1" w:themeShade="BF"/>
      <w:spacing w:val="5"/>
    </w:rPr>
  </w:style>
  <w:style w:type="character" w:styleId="Strong">
    <w:name w:val="Strong"/>
    <w:basedOn w:val="DefaultParagraphFont"/>
    <w:uiPriority w:val="22"/>
    <w:qFormat/>
    <w:rsid w:val="008D3F40"/>
    <w:rPr>
      <w:b/>
      <w:bCs/>
    </w:rPr>
  </w:style>
  <w:style w:type="paragraph" w:styleId="NormalWeb">
    <w:name w:val="Normal (Web)"/>
    <w:basedOn w:val="Normal"/>
    <w:uiPriority w:val="99"/>
    <w:semiHidden/>
    <w:unhideWhenUsed/>
    <w:rsid w:val="008D3F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D3F40"/>
    <w:rPr>
      <w:color w:val="0000FF"/>
      <w:u w:val="single"/>
    </w:rPr>
  </w:style>
  <w:style w:type="character" w:styleId="UnresolvedMention">
    <w:name w:val="Unresolved Mention"/>
    <w:basedOn w:val="DefaultParagraphFont"/>
    <w:uiPriority w:val="99"/>
    <w:semiHidden/>
    <w:unhideWhenUsed/>
    <w:rsid w:val="008D3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na.brankovic@ufpr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2026-02-10T23:16:00Z</dcterms:created>
  <dcterms:modified xsi:type="dcterms:W3CDTF">2026-02-10T23:16:00Z</dcterms:modified>
</cp:coreProperties>
</file>