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8A41C" w14:textId="77777777" w:rsidR="00157E19" w:rsidRDefault="00157E19" w:rsidP="00157E19">
      <w:pPr>
        <w:spacing w:after="0" w:line="360" w:lineRule="auto"/>
        <w:jc w:val="both"/>
        <w:outlineLvl w:val="0"/>
        <w:rPr>
          <w:rFonts w:ascii="Arial" w:eastAsia="Times New Roman" w:hAnsi="Arial" w:cs="Arial"/>
          <w:b/>
          <w:bCs/>
          <w:kern w:val="36"/>
          <w:sz w:val="22"/>
          <w:szCs w:val="22"/>
          <w14:ligatures w14:val="none"/>
        </w:rPr>
      </w:pPr>
      <w:r w:rsidRPr="00157E19">
        <w:rPr>
          <w:rFonts w:ascii="Arial" w:eastAsia="Times New Roman" w:hAnsi="Arial" w:cs="Arial"/>
          <w:b/>
          <w:bCs/>
          <w:kern w:val="36"/>
          <w:sz w:val="22"/>
          <w:szCs w:val="22"/>
          <w14:ligatures w14:val="none"/>
        </w:rPr>
        <w:t>An Interview with Dr. Mario Amschlinger on Mehler Systems’ Priorities for 2026</w:t>
      </w:r>
    </w:p>
    <w:p w14:paraId="159D787B" w14:textId="77777777" w:rsidR="00157E19" w:rsidRPr="00157E19" w:rsidRDefault="00157E19" w:rsidP="00157E19">
      <w:pPr>
        <w:spacing w:after="0" w:line="360" w:lineRule="auto"/>
        <w:jc w:val="both"/>
        <w:outlineLvl w:val="0"/>
        <w:rPr>
          <w:rFonts w:ascii="Arial" w:eastAsia="Times New Roman" w:hAnsi="Arial" w:cs="Arial"/>
          <w:b/>
          <w:bCs/>
          <w:kern w:val="36"/>
          <w:sz w:val="22"/>
          <w:szCs w:val="22"/>
          <w14:ligatures w14:val="none"/>
        </w:rPr>
      </w:pPr>
    </w:p>
    <w:p w14:paraId="729CBF2E" w14:textId="271E06E2" w:rsidR="00157E19" w:rsidRDefault="00157E19" w:rsidP="00157E19">
      <w:pPr>
        <w:spacing w:after="0" w:line="360" w:lineRule="auto"/>
        <w:jc w:val="both"/>
        <w:rPr>
          <w:rFonts w:ascii="Arial" w:eastAsia="Times New Roman" w:hAnsi="Arial" w:cs="Arial"/>
          <w:b/>
          <w:bCs/>
          <w:kern w:val="0"/>
          <w:sz w:val="22"/>
          <w:szCs w:val="22"/>
          <w14:ligatures w14:val="none"/>
        </w:rPr>
      </w:pPr>
      <w:r w:rsidRPr="00157E19">
        <w:rPr>
          <w:rFonts w:ascii="Arial" w:eastAsia="Times New Roman" w:hAnsi="Arial" w:cs="Arial"/>
          <w:b/>
          <w:bCs/>
          <w:kern w:val="0"/>
          <w:sz w:val="22"/>
          <w:szCs w:val="22"/>
          <w14:ligatures w14:val="none"/>
        </w:rPr>
        <w:t>FULDA, GERMANY (1</w:t>
      </w:r>
      <w:r w:rsidR="0098195B">
        <w:rPr>
          <w:rFonts w:ascii="Arial" w:eastAsia="Times New Roman" w:hAnsi="Arial" w:cs="Arial"/>
          <w:b/>
          <w:bCs/>
          <w:kern w:val="0"/>
          <w:sz w:val="22"/>
          <w:szCs w:val="22"/>
          <w14:ligatures w14:val="none"/>
        </w:rPr>
        <w:t>3</w:t>
      </w:r>
      <w:r w:rsidRPr="00157E19">
        <w:rPr>
          <w:rFonts w:ascii="Arial" w:eastAsia="Times New Roman" w:hAnsi="Arial" w:cs="Arial"/>
          <w:b/>
          <w:bCs/>
          <w:kern w:val="0"/>
          <w:sz w:val="22"/>
          <w:szCs w:val="22"/>
          <w14:ligatures w14:val="none"/>
        </w:rPr>
        <w:t>.02.2026)</w:t>
      </w:r>
    </w:p>
    <w:p w14:paraId="5564B72E"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025F2EF7"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One year ago, Dr. Mario Amschlinger outlined a clear vision for Mehler Systems: accelerate innovation, expand internationally, strengthen internal production, and deepen collaboration across the group. The objective was not growth for its own sake, but the deliberate build-up of industrial and technological capability.</w:t>
      </w:r>
    </w:p>
    <w:p w14:paraId="506B7F7D"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189978BF"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As 2026 progresses, that vision has moved from strategic intent to operational reality.</w:t>
      </w:r>
    </w:p>
    <w:p w14:paraId="52BA0803"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Over more than four decades, Mehler Systems has developed into a vertically integrated protective systems group, uniting personal protection, carrying solutions, tactical clothing, and platform armour within a single ecosystem. Today, the group manages the entire value chain in-house — from analysis and design to prototyping, rigorous testing, industrial production, and delivery.</w:t>
      </w:r>
    </w:p>
    <w:p w14:paraId="67DFE088"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45D236A7"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In this interview, Dr. Amschlinger reflects on how last year’s priorities have translated into tangible results, how Mehler Systems is scaling its capabilities, and how the group is positioning itself to meet the growing demands of the global defence and security landscape.</w:t>
      </w:r>
    </w:p>
    <w:p w14:paraId="5FE5C575"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2C877D29"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b/>
          <w:bCs/>
          <w:kern w:val="0"/>
          <w:sz w:val="22"/>
          <w:szCs w:val="22"/>
          <w14:ligatures w14:val="none"/>
        </w:rPr>
        <w:t>Q: Last year you spoke about accelerating innovation, strengthening operations, and expanding internationally. How would you describe Mehler Systems’ position today?</w:t>
      </w:r>
    </w:p>
    <w:p w14:paraId="64D95539" w14:textId="7D909164"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 xml:space="preserve">A: Mehler Systems operates today as the European leader in its business segment, having recently secured the largest international order intake in the </w:t>
      </w:r>
      <w:r w:rsidR="00047C66">
        <w:rPr>
          <w:rFonts w:ascii="Arial" w:eastAsia="Times New Roman" w:hAnsi="Arial" w:cs="Arial"/>
          <w:kern w:val="0"/>
          <w:sz w:val="22"/>
          <w:szCs w:val="22"/>
          <w14:ligatures w14:val="none"/>
        </w:rPr>
        <w:t>group</w:t>
      </w:r>
      <w:r w:rsidRPr="00157E19">
        <w:rPr>
          <w:rFonts w:ascii="Arial" w:eastAsia="Times New Roman" w:hAnsi="Arial" w:cs="Arial"/>
          <w:kern w:val="0"/>
          <w:sz w:val="22"/>
          <w:szCs w:val="22"/>
          <w14:ligatures w14:val="none"/>
        </w:rPr>
        <w:t>’s history. This reflects the growing share of business generated outside our traditional European home markets and solidifies the group’s strong operational and strategic position for 2026 and beyond.</w:t>
      </w:r>
    </w:p>
    <w:p w14:paraId="629650F9"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00A768EB"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What defines our position most clearly is our ability to translate innovation into industrial execution. Over the past year, we demonstrated that Mehler Systems can deliver very large and complex protection programmes with consistent quality and reliability. That capability is no longer aspirational. It is proven.</w:t>
      </w:r>
    </w:p>
    <w:p w14:paraId="0188116E"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3170A07E"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Being selected as one of Germany’s Top 100 most innovative companies confirms that innovation is not only part of our culture, but a measurable outcome of how we work.</w:t>
      </w:r>
    </w:p>
    <w:p w14:paraId="48C9C031"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lastRenderedPageBreak/>
        <w:t>Internationally, we achieved strong growth in order intake, showing that our solutions are relevant far beyond our home markets. Taken together, this confirms that the strategic direction we defined last year is delivering tangible results.</w:t>
      </w:r>
    </w:p>
    <w:p w14:paraId="201FB15B"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7EDEE28A"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b/>
          <w:bCs/>
          <w:kern w:val="0"/>
          <w:sz w:val="22"/>
          <w:szCs w:val="22"/>
          <w14:ligatures w14:val="none"/>
        </w:rPr>
        <w:t>Q: Which developments from the past year most strongly shape the year ahead?</w:t>
      </w:r>
    </w:p>
    <w:p w14:paraId="3C3771AF" w14:textId="230CF983"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A: One of the most visible milestones was the flawless delivery of the MOBAST programme for the German Armed Forces.</w:t>
      </w:r>
      <w:r>
        <w:rPr>
          <w:rFonts w:ascii="Arial" w:eastAsia="Times New Roman" w:hAnsi="Arial" w:cs="Arial"/>
          <w:kern w:val="0"/>
          <w:sz w:val="22"/>
          <w:szCs w:val="22"/>
          <w14:ligatures w14:val="none"/>
        </w:rPr>
        <w:t xml:space="preserve"> </w:t>
      </w:r>
      <w:r w:rsidRPr="00157E19">
        <w:rPr>
          <w:rFonts w:ascii="Arial" w:eastAsia="Times New Roman" w:hAnsi="Arial" w:cs="Arial"/>
          <w:kern w:val="0"/>
          <w:sz w:val="22"/>
          <w:szCs w:val="22"/>
          <w14:ligatures w14:val="none"/>
        </w:rPr>
        <w:t>Mehler Protection delivered more than 350,000 complete vest systems, including soft ballistic, hard ballistic, carriers, and components, week by week, without rejected deliveries. In our industry, this level of delivery performance is exceptional.</w:t>
      </w:r>
    </w:p>
    <w:p w14:paraId="2672F1AE"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361107C3"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At the same time, Mehler Protection demonstrated its ability to execute multiple demanding programmes in parallel. This includes equipping European NATO and police forces with advanced personal protection solutions and introducing new product platforms such as the HYVE vest system, which reflects our continued focus on modularity, ergonomics, and adaptability.</w:t>
      </w:r>
    </w:p>
    <w:p w14:paraId="18794E53"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46639EBA"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Beyond personal protection, we also made significant progress in platform protection. Mehler Protection further strengthened its portfolio across land, sea, air, and critical infrastructure applications and advanced its counter-UAS (anti-drone) solutions, responding to the increasing use of unmanned aerial systems in both conventional and asymmetric conflict scenarios. The emphasis is on adaptable protection concepts that can be tailored to specific platforms and threat profiles while maintaining low weight and high integration flexibility.</w:t>
      </w:r>
    </w:p>
    <w:p w14:paraId="2580D058"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76CD2C12"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Together, these projects transformed Mehler Protection from a very strong specialist into a true industrial-scale organisation. Processes, production structures, and quality management were elevated to handle high volumes reliably.</w:t>
      </w:r>
    </w:p>
    <w:p w14:paraId="0A7430DA"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38209AF6"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At the same time, important progress was made across the other brands as well.</w:t>
      </w:r>
    </w:p>
    <w:p w14:paraId="06502ADB"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55E5A2E9"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 xml:space="preserve">UF PRO continued to expand its presence beyond Europe and further strengthened its position in the United States. During the year, the brand introduced new generations of tactical clothing systems for different environments, including updates to its P-40, Delta, and Hunter product families. UF PRO also broadened its scope by entering the competitive shooting segment with dedicated range pants and by engaging in projects beyond traditional defence and law-enforcement applications, such as cooperation with conservation organisations to support wildlife </w:t>
      </w:r>
      <w:r w:rsidRPr="00157E19">
        <w:rPr>
          <w:rFonts w:ascii="Arial" w:eastAsia="Times New Roman" w:hAnsi="Arial" w:cs="Arial"/>
          <w:kern w:val="0"/>
          <w:sz w:val="22"/>
          <w:szCs w:val="22"/>
          <w14:ligatures w14:val="none"/>
        </w:rPr>
        <w:lastRenderedPageBreak/>
        <w:t>protection. Together, these developments reinforce UF PRO’s role as a reference brand for high-performance tactical clothing.</w:t>
      </w:r>
    </w:p>
    <w:p w14:paraId="34572C51"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65A7B2CA"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Lindnerhof advanced its modular load carriage platforms and mission-specific configurations, while also strengthening its presence in the United States. Close cooperation with special forces and law-enforcement units continues to translate operational feedback directly into product refinement and new carrying solutions, including a new modular backpack family.</w:t>
      </w:r>
    </w:p>
    <w:p w14:paraId="6E30F3B2"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6D82C9AB"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At group level, these developments created a very stable operational and technological backbone. Combined with accelerated innovation and a stronger international footprint, this puts us in a position to move to the next level again, not to slow down, but to increase our speed and scale.</w:t>
      </w:r>
    </w:p>
    <w:p w14:paraId="4E299D86"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4D7FA09A"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b/>
          <w:bCs/>
          <w:kern w:val="0"/>
          <w:sz w:val="22"/>
          <w:szCs w:val="22"/>
          <w14:ligatures w14:val="none"/>
        </w:rPr>
        <w:t>Q: What are the key strategic priorities guiding Mehler Systems in 2026?</w:t>
      </w:r>
    </w:p>
    <w:p w14:paraId="34411AF9"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A: Our priorities in 2026 are focused on strengthening the foundations that allow us to scale.</w:t>
      </w:r>
    </w:p>
    <w:p w14:paraId="40B492EE"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First, operational excellence remains non-negotiable. Delivering in time, in cost, and in quality is the basis of everything we do. We are strengthening our IT backbone, harmonising core processes across the group, and improving planning and supply-chain robustness.</w:t>
      </w:r>
    </w:p>
    <w:p w14:paraId="127C6C73"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6A759172"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Second, we are scaling industrial and organisational capacity. Large and long-term programmes are becoming the norm. This requires robust production structures, qualified supplier networks, and sufficient leadership depth at both group and brand level.</w:t>
      </w:r>
    </w:p>
    <w:p w14:paraId="5CAEADD3"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3B59AC37"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Third, internationalisation remains a key priority. We are expanding in markets where we are already present but not yet operating at full potential. For us, internationalisation means building sustainable local capability, not only sales channels.</w:t>
      </w:r>
    </w:p>
    <w:p w14:paraId="621B7EC3"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7A307FBC"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Across all priorities, integration is critical. We are increasing coordination between brands, harmonising processes, and leveraging group synergies more systematically. It is not about changing strategy. It is about strengthening execution at scale.</w:t>
      </w:r>
    </w:p>
    <w:p w14:paraId="111E55B3"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31A1539F"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b/>
          <w:bCs/>
          <w:kern w:val="0"/>
          <w:sz w:val="22"/>
          <w:szCs w:val="22"/>
          <w14:ligatures w14:val="none"/>
        </w:rPr>
        <w:t>Q: How do Mehler Protection, Lindnerhof, and UF PRO contribute to this capability at group level?</w:t>
      </w:r>
    </w:p>
    <w:p w14:paraId="1511CC10"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A: All three brands share the same fundamental vision: delivering the best possible product for the environment in which the customer has to operate.</w:t>
      </w:r>
    </w:p>
    <w:p w14:paraId="66CE385C"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lastRenderedPageBreak/>
        <w:t>UF PRO focuses on tactical clothing systems that support mobility, endurance, and climate management across extreme environments.</w:t>
      </w:r>
    </w:p>
    <w:p w14:paraId="19785471"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10550441"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Lindnerhof develops modular carrying solutions that allow operators to configure their equipment precisely for each mission, including integration of abseiling capability, flotation devices, or airbag systems.</w:t>
      </w:r>
    </w:p>
    <w:p w14:paraId="5B6386BE"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2890FB7F"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Mehler Protection delivers personal and platform protection solutions designed to mitigate ballistic and blast threats across personnel, vehicles, vessels, aircraft, and critical infrastructure.</w:t>
      </w:r>
    </w:p>
    <w:p w14:paraId="504F5161"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5D0CEE5C"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Individually, each brand is highly specialised. Together, they form an integrated system covering wear, carriage, and protection. In real operations, these three elements must function together.</w:t>
      </w:r>
    </w:p>
    <w:p w14:paraId="11C275B0"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5421143D"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b/>
          <w:bCs/>
          <w:kern w:val="0"/>
          <w:sz w:val="22"/>
          <w:szCs w:val="22"/>
          <w14:ligatures w14:val="none"/>
        </w:rPr>
        <w:t>Q: Last year you said innovation is not only about new products, but also about improving processes. How is that reflected today?</w:t>
      </w:r>
    </w:p>
    <w:p w14:paraId="1F0722CF" w14:textId="15E12DA2"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A: For us, innovation is an end-to-end process that covers both how we develop solutions and how we bring them to market.</w:t>
      </w:r>
      <w:r>
        <w:rPr>
          <w:rFonts w:ascii="Arial" w:eastAsia="Times New Roman" w:hAnsi="Arial" w:cs="Arial"/>
          <w:kern w:val="0"/>
          <w:sz w:val="22"/>
          <w:szCs w:val="22"/>
          <w14:ligatures w14:val="none"/>
        </w:rPr>
        <w:t xml:space="preserve"> </w:t>
      </w:r>
      <w:r w:rsidRPr="00157E19">
        <w:rPr>
          <w:rFonts w:ascii="Arial" w:eastAsia="Times New Roman" w:hAnsi="Arial" w:cs="Arial"/>
          <w:kern w:val="0"/>
          <w:sz w:val="22"/>
          <w:szCs w:val="22"/>
          <w14:ligatures w14:val="none"/>
        </w:rPr>
        <w:t>We manage analysis, design, prototyping, development, testing, and industrialisation within the group. Throughout this chain, professional end users are closely involved. Solutions are validated through ballistic, environmental, thermo-manipulation, and durability testing and evaluated under realistic operational conditions. This ensures that new concepts can be transferred into reliable series production.</w:t>
      </w:r>
    </w:p>
    <w:p w14:paraId="7763E440"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6FCF1452"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Innovation also means improving the way we work. We are accelerating our R&amp;D processes to tackle more projects in parallel and to be closer to customers in their countries. Faster development cycles only make sense if quality remains stable, which is why process discipline and validation are essential.</w:t>
      </w:r>
    </w:p>
    <w:p w14:paraId="619C7FA2"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764B85AC"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A principle shared across all our brands is that solutions are not developed for the user from a distance, but with the user. End-user feedback helps us avoid complexity for its own sake. The best solution is often the one an operator barely notices because it removes friction and supports performance without demanding attention.</w:t>
      </w:r>
    </w:p>
    <w:p w14:paraId="6AF7F899"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4A54094D"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 xml:space="preserve">This philosophy also shapes how we approach technology. We follow new developments closely, but we only adopt functions when they are robust enough for real operational environments. </w:t>
      </w:r>
      <w:r w:rsidRPr="00157E19">
        <w:rPr>
          <w:rFonts w:ascii="Arial" w:eastAsia="Times New Roman" w:hAnsi="Arial" w:cs="Arial"/>
          <w:kern w:val="0"/>
          <w:sz w:val="22"/>
          <w:szCs w:val="22"/>
          <w14:ligatures w14:val="none"/>
        </w:rPr>
        <w:lastRenderedPageBreak/>
        <w:t>Reliability always comes first. A solution has to work in cold, heat, moisture, under abrasion, and under repeated load without becoming a new point of failure.</w:t>
      </w:r>
    </w:p>
    <w:p w14:paraId="5FC30922"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14F5A585"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b/>
          <w:bCs/>
          <w:kern w:val="0"/>
          <w:sz w:val="22"/>
          <w:szCs w:val="22"/>
          <w14:ligatures w14:val="none"/>
        </w:rPr>
        <w:t>Q: How do you ensure solutions remain relevant as threats evolve?</w:t>
      </w:r>
    </w:p>
    <w:p w14:paraId="376D74FF" w14:textId="09BE35A0"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A: It always starts with listening.</w:t>
      </w:r>
      <w:r>
        <w:rPr>
          <w:rFonts w:ascii="Arial" w:eastAsia="Times New Roman" w:hAnsi="Arial" w:cs="Arial"/>
          <w:kern w:val="0"/>
          <w:sz w:val="22"/>
          <w:szCs w:val="22"/>
          <w14:ligatures w14:val="none"/>
        </w:rPr>
        <w:t xml:space="preserve"> </w:t>
      </w:r>
      <w:r w:rsidRPr="00157E19">
        <w:rPr>
          <w:rFonts w:ascii="Arial" w:eastAsia="Times New Roman" w:hAnsi="Arial" w:cs="Arial"/>
          <w:kern w:val="0"/>
          <w:sz w:val="22"/>
          <w:szCs w:val="22"/>
          <w14:ligatures w14:val="none"/>
        </w:rPr>
        <w:t>We spend a lot of time with customers to understand their environments, their challenges, and how their threat profiles change. From that understanding, we develop new products, optimise existing ones, or add new features.</w:t>
      </w:r>
    </w:p>
    <w:p w14:paraId="094C8839"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7D2E3EBD"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In parallel, our engineers and technicians constantly monitor what is new on the market in terms of materials, manufacturing technologies, and design approaches. Future-readiness is created by combining customer proximity with technological awareness.</w:t>
      </w:r>
    </w:p>
    <w:p w14:paraId="5DC63305"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7229CC46"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b/>
          <w:bCs/>
          <w:kern w:val="0"/>
          <w:sz w:val="22"/>
          <w:szCs w:val="22"/>
          <w14:ligatures w14:val="none"/>
        </w:rPr>
        <w:t>Q: You often say that quality is produced, not inspected. What does that mean in practice?</w:t>
      </w:r>
    </w:p>
    <w:p w14:paraId="488E7DC2"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A: You cannot inspect quality into a product at the end of the process.</w:t>
      </w:r>
    </w:p>
    <w:p w14:paraId="1D7B5DB6"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Quality is created through robust R&amp;D processes, controlled material sourcing, stable production processes, and continuous optimisation of workflows.</w:t>
      </w:r>
    </w:p>
    <w:p w14:paraId="7A08258A"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20C6C79E"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Digitalisation and intelligent use of data help us understand where processes can be improved and where deviations occur early.</w:t>
      </w:r>
    </w:p>
    <w:p w14:paraId="620B9894"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04E4AA3B" w14:textId="5EC67D84"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Everything we improve operationally results in faster delivery and higher quality for the customer.</w:t>
      </w:r>
      <w:r>
        <w:rPr>
          <w:rFonts w:ascii="Arial" w:eastAsia="Times New Roman" w:hAnsi="Arial" w:cs="Arial"/>
          <w:kern w:val="0"/>
          <w:sz w:val="22"/>
          <w:szCs w:val="22"/>
          <w14:ligatures w14:val="none"/>
        </w:rPr>
        <w:t xml:space="preserve"> </w:t>
      </w:r>
      <w:r w:rsidRPr="00157E19">
        <w:rPr>
          <w:rFonts w:ascii="Arial" w:eastAsia="Times New Roman" w:hAnsi="Arial" w:cs="Arial"/>
          <w:kern w:val="0"/>
          <w:sz w:val="22"/>
          <w:szCs w:val="22"/>
          <w14:ligatures w14:val="none"/>
        </w:rPr>
        <w:t>This is a core part of keeping our promise.</w:t>
      </w:r>
    </w:p>
    <w:p w14:paraId="086858C1"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536344E4"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b/>
          <w:bCs/>
          <w:kern w:val="0"/>
          <w:sz w:val="22"/>
          <w:szCs w:val="22"/>
          <w14:ligatures w14:val="none"/>
        </w:rPr>
        <w:t>Q: Where is Mehler Systems prioritising investment today?</w:t>
      </w:r>
    </w:p>
    <w:p w14:paraId="2256C628"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A: We invest in innovation, in product diversification, and in operational capabilities. At the same time, we invest in markets and technologies where we want to strengthen our long-term position and be closer to customers.</w:t>
      </w:r>
    </w:p>
    <w:p w14:paraId="7103960F"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75FCB283"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Internationalisation for us is no longer primarily about market access. It is about building real capability in regions and domains that matter. Today, Mehler Systems operates across multiple continents through a network of headquarters, development hubs, and production and sourcing sites. Our European core spans Germany and Slovenia, complemented by production and specialist capabilities in Serbia and Italy, sourcing and supplier network operations in Vietnam, and local teams in the United States supporting UF PRO and Lindnerhof.</w:t>
      </w:r>
    </w:p>
    <w:p w14:paraId="7A593E74"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lastRenderedPageBreak/>
        <w:t>Alongside organic growth, we also pursue selective inorganic steps where they clearly strengthen our technology base. A recent example is Mehler Protection’s acquisition of SXP, which expands our in-house competence in specialised ballistic materials and manufacturing technologies. This type of step strengthens vertical integration and gives us greater control over critical parts of the value chain.</w:t>
      </w:r>
    </w:p>
    <w:p w14:paraId="7F0B7C3D"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4CBDD383"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In parallel, we continuously modernise machinery, evaluate automation, and expand development capacities. The goal is always the same: become faster, more efficient, and more reliable, without compromising quality or increasing risk.</w:t>
      </w:r>
    </w:p>
    <w:p w14:paraId="795359DC"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29682DAB"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At the same time, we invest heavily in people. Technical expertise, engineering capability, production know-how, and leadership development are essential, because scale without competence does not create resilience. Technology and capacity only create advantage if the right people are in place to use them. We therefore continue to strengthen skills and leadership capabilities across the group.</w:t>
      </w:r>
    </w:p>
    <w:p w14:paraId="7F92582E"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1CACD43D"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b/>
          <w:bCs/>
          <w:kern w:val="0"/>
          <w:sz w:val="22"/>
          <w:szCs w:val="22"/>
          <w14:ligatures w14:val="none"/>
        </w:rPr>
        <w:t>Q: How do you manage risk at increasing scale?</w:t>
      </w:r>
    </w:p>
    <w:p w14:paraId="2D56D6D8"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A: For large programmes, we qualify two to three suppliers per material. We are not dependent on a single source.</w:t>
      </w:r>
    </w:p>
    <w:p w14:paraId="4040C447"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777CD629"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We also maintain redundant production capacities across different sites and diversify logistics and stock locations. Supply chains can be tailored to customer requirements — European, NATO-based, or global. Diversification is the key principle.</w:t>
      </w:r>
    </w:p>
    <w:p w14:paraId="6E5F0A4E"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0B30DDDB"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b/>
          <w:bCs/>
          <w:kern w:val="0"/>
          <w:sz w:val="22"/>
          <w:szCs w:val="22"/>
          <w14:ligatures w14:val="none"/>
        </w:rPr>
        <w:t>Q: How are long-term relationships with government and security customers built?</w:t>
      </w:r>
    </w:p>
    <w:p w14:paraId="7C493C06" w14:textId="6603AC43"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A: By consistently delivering what we promise.</w:t>
      </w:r>
      <w:r>
        <w:rPr>
          <w:rFonts w:ascii="Arial" w:eastAsia="Times New Roman" w:hAnsi="Arial" w:cs="Arial"/>
          <w:kern w:val="0"/>
          <w:sz w:val="22"/>
          <w:szCs w:val="22"/>
          <w14:ligatures w14:val="none"/>
        </w:rPr>
        <w:t xml:space="preserve"> </w:t>
      </w:r>
      <w:r w:rsidRPr="00157E19">
        <w:rPr>
          <w:rFonts w:ascii="Arial" w:eastAsia="Times New Roman" w:hAnsi="Arial" w:cs="Arial"/>
          <w:kern w:val="0"/>
          <w:sz w:val="22"/>
          <w:szCs w:val="22"/>
          <w14:ligatures w14:val="none"/>
        </w:rPr>
        <w:t>If you deliver products that solve real operational needs, in time, in cost, and in quality, and you do this over many years, trust develops.</w:t>
      </w:r>
    </w:p>
    <w:p w14:paraId="7B45B471"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2090AECA"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In addition, we aim to be a partner who brings ideas. Not only responding to requirements, but helping shape better solutions.</w:t>
      </w:r>
    </w:p>
    <w:p w14:paraId="6E79BF8A"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698E318E"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b/>
          <w:bCs/>
          <w:kern w:val="0"/>
          <w:sz w:val="22"/>
          <w:szCs w:val="22"/>
          <w14:ligatures w14:val="none"/>
        </w:rPr>
        <w:t>Q: How has leading Mehler Systems changed as the group has grown?</w:t>
      </w:r>
    </w:p>
    <w:p w14:paraId="731AA7AB" w14:textId="127CB331"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lastRenderedPageBreak/>
        <w:t>A: Scale and alignment have become more complex.</w:t>
      </w:r>
      <w:r>
        <w:rPr>
          <w:rFonts w:ascii="Arial" w:eastAsia="Times New Roman" w:hAnsi="Arial" w:cs="Arial"/>
          <w:kern w:val="0"/>
          <w:sz w:val="22"/>
          <w:szCs w:val="22"/>
          <w14:ligatures w14:val="none"/>
        </w:rPr>
        <w:t xml:space="preserve"> </w:t>
      </w:r>
      <w:r w:rsidRPr="00157E19">
        <w:rPr>
          <w:rFonts w:ascii="Arial" w:eastAsia="Times New Roman" w:hAnsi="Arial" w:cs="Arial"/>
          <w:kern w:val="0"/>
          <w:sz w:val="22"/>
          <w:szCs w:val="22"/>
          <w14:ligatures w14:val="none"/>
        </w:rPr>
        <w:t>We must manage higher volumes while continuously delivering innovation. At the same time, we need strong leadership structures at both group and brand level.</w:t>
      </w:r>
    </w:p>
    <w:p w14:paraId="0B956508"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609F4D32"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Over the past years, we have deliberately strengthened the organisation by adding experienced strategic profiles across the group. This ensures that each company has the leadership depth required to scale its operations, while remaining tightly aligned with the overall group strategy.</w:t>
      </w:r>
    </w:p>
    <w:p w14:paraId="5A615D97"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We increasingly operate as one team, sharing expertise and supporting each other across brands. This combination of decentralised operational responsibility and central strategic alignment allows us to grow without losing focus, speed, or consistency.</w:t>
      </w:r>
    </w:p>
    <w:p w14:paraId="3BE79645"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64504F4E"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b/>
          <w:bCs/>
          <w:kern w:val="0"/>
          <w:sz w:val="22"/>
          <w:szCs w:val="22"/>
          <w14:ligatures w14:val="none"/>
        </w:rPr>
        <w:t>Q: How would you describe the culture that drives Mehler Systems?</w:t>
      </w:r>
    </w:p>
    <w:p w14:paraId="77FF614A"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A: Passion for the customer and responsibility for the people who rely on our products.</w:t>
      </w:r>
    </w:p>
    <w:p w14:paraId="1B443AB0"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Knowing that our solutions can influence whether someone comes home creates a different level of accountability. It drives us to never compromise on quality, never stop innovating, and never stop listening.</w:t>
      </w:r>
    </w:p>
    <w:p w14:paraId="4DE7A7A1"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238C2D82"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Across the group, we share the same mindset. Our work is meaningful because it supports professionals who operate under pressure and in demanding environments. That is why we listen closely, test thoroughly, and hold ourselves to uncompromising quality standards.</w:t>
      </w:r>
    </w:p>
    <w:p w14:paraId="53BA9736"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The objective is always to reduce friction for the user, so they can focus fully on the task, not on what they are wearing, carrying, or relying on for protection. That shared understanding binds the group together.</w:t>
      </w:r>
    </w:p>
    <w:p w14:paraId="3EAEDABD"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3847DB4B"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b/>
          <w:bCs/>
          <w:kern w:val="0"/>
          <w:sz w:val="22"/>
          <w:szCs w:val="22"/>
          <w14:ligatures w14:val="none"/>
        </w:rPr>
        <w:t>Q: What will shape the defence and security landscape in the coming years?</w:t>
      </w:r>
    </w:p>
    <w:p w14:paraId="37B49C92" w14:textId="77777777"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A: Geopolitical uncertainty will remain high. Europe must be capable of equipping and sustaining its forces independently. This shifts the focus from individual products to industrial readiness. The ability to deliver at scale, to replenish quickly, and to adjust configurations as requirements change will be just as important as technical performance.</w:t>
      </w:r>
    </w:p>
    <w:p w14:paraId="0B7053D0"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26E75C17"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As the largest European player in our segment, we see a clear responsibility to contribute to this capability. Mehler Systems has built the industrial and technological capacity to deliver helmets, body armour, carrying systems, tactical clothing, and platform protection in large quantities and within short timeframes, while maintaining defined quality standards.</w:t>
      </w:r>
    </w:p>
    <w:p w14:paraId="14C4AA09"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b/>
          <w:bCs/>
          <w:kern w:val="0"/>
          <w:sz w:val="22"/>
          <w:szCs w:val="22"/>
          <w14:ligatures w14:val="none"/>
        </w:rPr>
        <w:lastRenderedPageBreak/>
        <w:t>Q: Looking five years ahead, what does success look like for Mehler Systems?</w:t>
      </w:r>
    </w:p>
    <w:p w14:paraId="57BBE047" w14:textId="77086B98" w:rsid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A: Success means building on our position as the European leader and becoming the global leader in our segment, with a presence on every continent where it makes strategic and operational sense for our business.</w:t>
      </w:r>
    </w:p>
    <w:p w14:paraId="510990E4"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p>
    <w:p w14:paraId="5D97E8CB" w14:textId="77777777" w:rsidR="00157E19" w:rsidRPr="00157E19" w:rsidRDefault="00157E19" w:rsidP="00157E19">
      <w:pPr>
        <w:spacing w:after="0" w:line="360" w:lineRule="auto"/>
        <w:jc w:val="both"/>
        <w:rPr>
          <w:rFonts w:ascii="Arial" w:eastAsia="Times New Roman" w:hAnsi="Arial" w:cs="Arial"/>
          <w:kern w:val="0"/>
          <w:sz w:val="22"/>
          <w:szCs w:val="22"/>
          <w14:ligatures w14:val="none"/>
        </w:rPr>
      </w:pPr>
      <w:r w:rsidRPr="00157E19">
        <w:rPr>
          <w:rFonts w:ascii="Arial" w:eastAsia="Times New Roman" w:hAnsi="Arial" w:cs="Arial"/>
          <w:kern w:val="0"/>
          <w:sz w:val="22"/>
          <w:szCs w:val="22"/>
          <w14:ligatures w14:val="none"/>
        </w:rPr>
        <w:t>It also means having further expanded our portfolio in adjacent product categories where we can add real value, while continuing to grow primarily through our own innovation and capabilities, complemented by selective inorganic steps when they clearly strengthen the group.</w:t>
      </w:r>
    </w:p>
    <w:p w14:paraId="2C2459D3" w14:textId="77777777" w:rsidR="00A57860" w:rsidRDefault="00A57860" w:rsidP="00157E19">
      <w:pPr>
        <w:spacing w:after="0" w:line="360" w:lineRule="auto"/>
        <w:jc w:val="both"/>
        <w:rPr>
          <w:rFonts w:ascii="Arial" w:hAnsi="Arial" w:cs="Arial"/>
          <w:sz w:val="22"/>
          <w:szCs w:val="22"/>
        </w:rPr>
      </w:pPr>
    </w:p>
    <w:p w14:paraId="4E36D177" w14:textId="1CC3FF2D" w:rsidR="00310287" w:rsidRPr="00310287" w:rsidRDefault="00310287" w:rsidP="00310287">
      <w:pPr>
        <w:spacing w:after="0" w:line="360" w:lineRule="auto"/>
        <w:jc w:val="both"/>
        <w:rPr>
          <w:rFonts w:ascii="Arial" w:hAnsi="Arial" w:cs="Arial"/>
          <w:b/>
          <w:bCs/>
          <w:i/>
          <w:iCs/>
          <w:sz w:val="22"/>
          <w:szCs w:val="22"/>
        </w:rPr>
      </w:pPr>
      <w:r w:rsidRPr="00310287">
        <w:rPr>
          <w:rFonts w:ascii="Arial" w:hAnsi="Arial" w:cs="Arial"/>
          <w:b/>
          <w:bCs/>
          <w:i/>
          <w:iCs/>
          <w:sz w:val="22"/>
          <w:szCs w:val="22"/>
        </w:rPr>
        <w:t>About Mehler Systems</w:t>
      </w:r>
    </w:p>
    <w:p w14:paraId="39ADD011" w14:textId="382057BB" w:rsidR="00310287" w:rsidRDefault="00310287" w:rsidP="00310287">
      <w:pPr>
        <w:spacing w:after="0" w:line="360" w:lineRule="auto"/>
        <w:jc w:val="both"/>
        <w:rPr>
          <w:rFonts w:ascii="Arial" w:hAnsi="Arial" w:cs="Arial"/>
          <w:i/>
          <w:iCs/>
          <w:sz w:val="22"/>
          <w:szCs w:val="22"/>
        </w:rPr>
      </w:pPr>
      <w:r w:rsidRPr="00310287">
        <w:rPr>
          <w:rFonts w:ascii="Arial" w:hAnsi="Arial" w:cs="Arial"/>
          <w:i/>
          <w:iCs/>
          <w:sz w:val="22"/>
          <w:szCs w:val="22"/>
        </w:rPr>
        <w:t xml:space="preserve">Mehler Systems is a globally leading corporate group specialising in high-quality ballistic protection and tactical equipment solutions for law enforcement agencies, the military and special operations forces. </w:t>
      </w:r>
    </w:p>
    <w:p w14:paraId="5526FD75" w14:textId="4BD281F7" w:rsidR="00310287" w:rsidRPr="00310287" w:rsidRDefault="00310287" w:rsidP="00310287">
      <w:pPr>
        <w:spacing w:after="0" w:line="360" w:lineRule="auto"/>
        <w:jc w:val="both"/>
        <w:rPr>
          <w:rFonts w:ascii="Arial" w:hAnsi="Arial" w:cs="Arial"/>
          <w:i/>
          <w:iCs/>
          <w:sz w:val="22"/>
          <w:szCs w:val="22"/>
        </w:rPr>
      </w:pPr>
      <w:r w:rsidRPr="00310287">
        <w:rPr>
          <w:rFonts w:ascii="Arial" w:hAnsi="Arial" w:cs="Arial"/>
          <w:i/>
          <w:iCs/>
          <w:sz w:val="22"/>
          <w:szCs w:val="22"/>
        </w:rPr>
        <w:t>The Mehler Systems Group comprises the brands Mehler Protection, Lindnerhof and UF PRO: Mehler Protection stands for high-performance body and platform protection solutions, UF PRO is a specialist in premium tactical clothing systems, and Lindnerhof is known for innovative load-bearing systems and tactical gear.</w:t>
      </w:r>
    </w:p>
    <w:p w14:paraId="53D65B27" w14:textId="77777777" w:rsidR="00310287" w:rsidRPr="00310287" w:rsidRDefault="00310287" w:rsidP="00310287">
      <w:pPr>
        <w:spacing w:after="0" w:line="360" w:lineRule="auto"/>
        <w:jc w:val="both"/>
        <w:rPr>
          <w:rFonts w:ascii="Arial" w:hAnsi="Arial" w:cs="Arial"/>
          <w:i/>
          <w:iCs/>
          <w:sz w:val="22"/>
          <w:szCs w:val="22"/>
        </w:rPr>
      </w:pPr>
      <w:r w:rsidRPr="00310287">
        <w:rPr>
          <w:rFonts w:ascii="Arial" w:hAnsi="Arial" w:cs="Arial"/>
          <w:i/>
          <w:iCs/>
          <w:sz w:val="22"/>
          <w:szCs w:val="22"/>
        </w:rPr>
        <w:t>With a presence in more than 40 countries, Mehler Systems has established itself over the past four decades as a leading provider that consistently sets new standards in the industry through innovation and commitment.</w:t>
      </w:r>
    </w:p>
    <w:p w14:paraId="6173C55A" w14:textId="77777777" w:rsidR="00310287" w:rsidRPr="00310287" w:rsidRDefault="00310287" w:rsidP="00310287">
      <w:pPr>
        <w:spacing w:after="0" w:line="360" w:lineRule="auto"/>
        <w:jc w:val="both"/>
        <w:rPr>
          <w:rFonts w:ascii="Arial" w:hAnsi="Arial" w:cs="Arial"/>
          <w:i/>
          <w:iCs/>
          <w:sz w:val="22"/>
          <w:szCs w:val="22"/>
        </w:rPr>
      </w:pPr>
    </w:p>
    <w:p w14:paraId="3166F3E6" w14:textId="4C29A030" w:rsidR="00310287" w:rsidRPr="00310287" w:rsidRDefault="00310287" w:rsidP="00310287">
      <w:pPr>
        <w:spacing w:after="0" w:line="360" w:lineRule="auto"/>
        <w:jc w:val="both"/>
        <w:rPr>
          <w:rFonts w:ascii="Arial" w:hAnsi="Arial" w:cs="Arial"/>
          <w:b/>
          <w:bCs/>
          <w:i/>
          <w:iCs/>
          <w:sz w:val="22"/>
          <w:szCs w:val="22"/>
        </w:rPr>
      </w:pPr>
      <w:r w:rsidRPr="00310287">
        <w:rPr>
          <w:rFonts w:ascii="Arial" w:hAnsi="Arial" w:cs="Arial"/>
          <w:b/>
          <w:bCs/>
          <w:i/>
          <w:iCs/>
          <w:sz w:val="22"/>
          <w:szCs w:val="22"/>
        </w:rPr>
        <w:t>Media contact</w:t>
      </w:r>
      <w:r w:rsidRPr="00310287">
        <w:rPr>
          <w:rFonts w:ascii="Arial" w:hAnsi="Arial" w:cs="Arial"/>
          <w:b/>
          <w:bCs/>
          <w:i/>
          <w:iCs/>
          <w:sz w:val="22"/>
          <w:szCs w:val="22"/>
        </w:rPr>
        <w:t>:</w:t>
      </w:r>
    </w:p>
    <w:p w14:paraId="51014949" w14:textId="38DD8109" w:rsidR="00310287" w:rsidRPr="00310287" w:rsidRDefault="00310287" w:rsidP="00310287">
      <w:pPr>
        <w:spacing w:after="0" w:line="360" w:lineRule="auto"/>
        <w:jc w:val="both"/>
        <w:rPr>
          <w:rFonts w:ascii="Arial" w:hAnsi="Arial" w:cs="Arial"/>
          <w:i/>
          <w:iCs/>
          <w:sz w:val="22"/>
          <w:szCs w:val="22"/>
        </w:rPr>
      </w:pPr>
      <w:r w:rsidRPr="00310287">
        <w:rPr>
          <w:rFonts w:ascii="Arial" w:hAnsi="Arial" w:cs="Arial"/>
          <w:i/>
          <w:iCs/>
          <w:sz w:val="22"/>
          <w:szCs w:val="22"/>
        </w:rPr>
        <w:t>Marina Brankovič</w:t>
      </w:r>
    </w:p>
    <w:p w14:paraId="76E49FFF" w14:textId="1391159F" w:rsidR="00310287" w:rsidRPr="00310287" w:rsidRDefault="00310287" w:rsidP="00310287">
      <w:pPr>
        <w:spacing w:after="0" w:line="360" w:lineRule="auto"/>
        <w:jc w:val="both"/>
        <w:rPr>
          <w:rFonts w:ascii="Arial" w:hAnsi="Arial" w:cs="Arial"/>
          <w:i/>
          <w:iCs/>
          <w:sz w:val="22"/>
          <w:szCs w:val="22"/>
        </w:rPr>
      </w:pPr>
      <w:r w:rsidRPr="00310287">
        <w:rPr>
          <w:rFonts w:ascii="Arial" w:hAnsi="Arial" w:cs="Arial"/>
          <w:i/>
          <w:iCs/>
          <w:sz w:val="22"/>
          <w:szCs w:val="22"/>
        </w:rPr>
        <w:t>Content Manager</w:t>
      </w:r>
    </w:p>
    <w:p w14:paraId="2CE54B31" w14:textId="14DCD5D7" w:rsidR="00310287" w:rsidRPr="00310287" w:rsidRDefault="00310287" w:rsidP="00310287">
      <w:pPr>
        <w:spacing w:after="0" w:line="360" w:lineRule="auto"/>
        <w:jc w:val="both"/>
        <w:rPr>
          <w:rFonts w:ascii="Arial" w:hAnsi="Arial" w:cs="Arial"/>
          <w:i/>
          <w:iCs/>
          <w:sz w:val="22"/>
          <w:szCs w:val="22"/>
        </w:rPr>
      </w:pPr>
      <w:r w:rsidRPr="00310287">
        <w:rPr>
          <w:rFonts w:ascii="Arial" w:hAnsi="Arial" w:cs="Arial"/>
          <w:i/>
          <w:iCs/>
          <w:sz w:val="22"/>
          <w:szCs w:val="22"/>
        </w:rPr>
        <w:t>marina.brankovic@ufpro.si</w:t>
      </w:r>
    </w:p>
    <w:sectPr w:rsidR="00310287" w:rsidRPr="003102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19"/>
    <w:rsid w:val="00047C66"/>
    <w:rsid w:val="00157E19"/>
    <w:rsid w:val="00310287"/>
    <w:rsid w:val="0078234F"/>
    <w:rsid w:val="0098195B"/>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4BB011F9"/>
  <w15:chartTrackingRefBased/>
  <w15:docId w15:val="{EB566B96-6FA6-D742-8A80-B2168434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7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E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E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E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E19"/>
    <w:rPr>
      <w:rFonts w:eastAsiaTheme="majorEastAsia" w:cstheme="majorBidi"/>
      <w:color w:val="272727" w:themeColor="text1" w:themeTint="D8"/>
    </w:rPr>
  </w:style>
  <w:style w:type="paragraph" w:styleId="Title">
    <w:name w:val="Title"/>
    <w:basedOn w:val="Normal"/>
    <w:next w:val="Normal"/>
    <w:link w:val="TitleChar"/>
    <w:uiPriority w:val="10"/>
    <w:qFormat/>
    <w:rsid w:val="00157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E19"/>
    <w:pPr>
      <w:spacing w:before="160"/>
      <w:jc w:val="center"/>
    </w:pPr>
    <w:rPr>
      <w:i/>
      <w:iCs/>
      <w:color w:val="404040" w:themeColor="text1" w:themeTint="BF"/>
    </w:rPr>
  </w:style>
  <w:style w:type="character" w:customStyle="1" w:styleId="QuoteChar">
    <w:name w:val="Quote Char"/>
    <w:basedOn w:val="DefaultParagraphFont"/>
    <w:link w:val="Quote"/>
    <w:uiPriority w:val="29"/>
    <w:rsid w:val="00157E19"/>
    <w:rPr>
      <w:i/>
      <w:iCs/>
      <w:color w:val="404040" w:themeColor="text1" w:themeTint="BF"/>
    </w:rPr>
  </w:style>
  <w:style w:type="paragraph" w:styleId="ListParagraph">
    <w:name w:val="List Paragraph"/>
    <w:basedOn w:val="Normal"/>
    <w:uiPriority w:val="34"/>
    <w:qFormat/>
    <w:rsid w:val="00157E19"/>
    <w:pPr>
      <w:ind w:left="720"/>
      <w:contextualSpacing/>
    </w:pPr>
  </w:style>
  <w:style w:type="character" w:styleId="IntenseEmphasis">
    <w:name w:val="Intense Emphasis"/>
    <w:basedOn w:val="DefaultParagraphFont"/>
    <w:uiPriority w:val="21"/>
    <w:qFormat/>
    <w:rsid w:val="00157E19"/>
    <w:rPr>
      <w:i/>
      <w:iCs/>
      <w:color w:val="0F4761" w:themeColor="accent1" w:themeShade="BF"/>
    </w:rPr>
  </w:style>
  <w:style w:type="paragraph" w:styleId="IntenseQuote">
    <w:name w:val="Intense Quote"/>
    <w:basedOn w:val="Normal"/>
    <w:next w:val="Normal"/>
    <w:link w:val="IntenseQuoteChar"/>
    <w:uiPriority w:val="30"/>
    <w:qFormat/>
    <w:rsid w:val="00157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E19"/>
    <w:rPr>
      <w:i/>
      <w:iCs/>
      <w:color w:val="0F4761" w:themeColor="accent1" w:themeShade="BF"/>
    </w:rPr>
  </w:style>
  <w:style w:type="character" w:styleId="IntenseReference">
    <w:name w:val="Intense Reference"/>
    <w:basedOn w:val="DefaultParagraphFont"/>
    <w:uiPriority w:val="32"/>
    <w:qFormat/>
    <w:rsid w:val="00157E19"/>
    <w:rPr>
      <w:b/>
      <w:bCs/>
      <w:smallCaps/>
      <w:color w:val="0F4761" w:themeColor="accent1" w:themeShade="BF"/>
      <w:spacing w:val="5"/>
    </w:rPr>
  </w:style>
  <w:style w:type="character" w:styleId="Strong">
    <w:name w:val="Strong"/>
    <w:basedOn w:val="DefaultParagraphFont"/>
    <w:uiPriority w:val="22"/>
    <w:qFormat/>
    <w:rsid w:val="00157E19"/>
    <w:rPr>
      <w:b/>
      <w:bCs/>
    </w:rPr>
  </w:style>
  <w:style w:type="paragraph" w:styleId="NormalWeb">
    <w:name w:val="Normal (Web)"/>
    <w:basedOn w:val="Normal"/>
    <w:uiPriority w:val="99"/>
    <w:semiHidden/>
    <w:unhideWhenUsed/>
    <w:rsid w:val="00157E1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2528</Words>
  <Characters>14416</Characters>
  <Application>Microsoft Office Word</Application>
  <DocSecurity>0</DocSecurity>
  <Lines>120</Lines>
  <Paragraphs>33</Paragraphs>
  <ScaleCrop>false</ScaleCrop>
  <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2026-02-12T23:02:00Z</dcterms:created>
  <dcterms:modified xsi:type="dcterms:W3CDTF">2026-02-12T23:02:00Z</dcterms:modified>
</cp:coreProperties>
</file>