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6058" w14:textId="77777777" w:rsidR="00333D4D" w:rsidRDefault="00333D4D" w:rsidP="00333D4D">
      <w:pPr>
        <w:spacing w:after="0" w:line="360" w:lineRule="auto"/>
        <w:jc w:val="both"/>
        <w:outlineLvl w:val="0"/>
        <w:rPr>
          <w:rFonts w:ascii="Arial" w:eastAsia="Times New Roman" w:hAnsi="Arial" w:cs="Arial"/>
          <w:b/>
          <w:bCs/>
          <w:kern w:val="36"/>
          <w:sz w:val="22"/>
          <w:szCs w:val="22"/>
          <w14:ligatures w14:val="none"/>
        </w:rPr>
      </w:pPr>
      <w:r>
        <w:rPr>
          <w:rFonts w:ascii="Arial" w:hAnsi="Arial"/>
          <w:b/>
          <w:sz w:val="22"/>
        </w:rPr>
        <w:t xml:space="preserve">UF PRO wird taktische Hightech-Bekleidung auf der </w:t>
      </w:r>
      <w:proofErr w:type="gramStart"/>
      <w:r>
        <w:rPr>
          <w:rFonts w:ascii="Arial" w:hAnsi="Arial"/>
          <w:b/>
          <w:sz w:val="22"/>
        </w:rPr>
        <w:t>SHOT Show</w:t>
      </w:r>
      <w:proofErr w:type="gramEnd"/>
      <w:r>
        <w:rPr>
          <w:rFonts w:ascii="Arial" w:hAnsi="Arial"/>
          <w:b/>
          <w:sz w:val="22"/>
        </w:rPr>
        <w:t xml:space="preserve"> 2026 präsentieren</w:t>
      </w:r>
    </w:p>
    <w:p w14:paraId="57D658F4" w14:textId="77777777" w:rsidR="00333D4D" w:rsidRPr="00333D4D" w:rsidRDefault="00333D4D" w:rsidP="00333D4D">
      <w:pPr>
        <w:spacing w:after="0" w:line="360" w:lineRule="auto"/>
        <w:jc w:val="both"/>
        <w:outlineLvl w:val="0"/>
        <w:rPr>
          <w:rFonts w:ascii="Arial" w:eastAsia="Times New Roman" w:hAnsi="Arial" w:cs="Arial"/>
          <w:b/>
          <w:bCs/>
          <w:kern w:val="36"/>
          <w:sz w:val="22"/>
          <w:szCs w:val="22"/>
          <w14:ligatures w14:val="none"/>
        </w:rPr>
      </w:pPr>
    </w:p>
    <w:p w14:paraId="50C4D966" w14:textId="31C106F5" w:rsidR="00333D4D" w:rsidRDefault="00333D4D" w:rsidP="00333D4D">
      <w:pPr>
        <w:spacing w:after="0" w:line="360" w:lineRule="auto"/>
        <w:jc w:val="both"/>
        <w:rPr>
          <w:rFonts w:ascii="Arial" w:eastAsia="Times New Roman" w:hAnsi="Arial" w:cs="Arial"/>
          <w:b/>
          <w:bCs/>
          <w:kern w:val="0"/>
          <w:sz w:val="22"/>
          <w:szCs w:val="22"/>
          <w14:ligatures w14:val="none"/>
        </w:rPr>
      </w:pPr>
      <w:r>
        <w:rPr>
          <w:rFonts w:ascii="Arial" w:hAnsi="Arial"/>
          <w:b/>
          <w:sz w:val="22"/>
        </w:rPr>
        <w:t>KOMENDA, SLOWENIEN (16.12.2025)</w:t>
      </w:r>
    </w:p>
    <w:p w14:paraId="62D23E6A"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p>
    <w:p w14:paraId="2AD4F832" w14:textId="77777777" w:rsidR="00333D4D" w:rsidRDefault="00333D4D" w:rsidP="00333D4D">
      <w:pPr>
        <w:spacing w:after="0" w:line="360" w:lineRule="auto"/>
        <w:jc w:val="both"/>
        <w:rPr>
          <w:rFonts w:ascii="Arial" w:eastAsia="Times New Roman" w:hAnsi="Arial" w:cs="Arial"/>
          <w:kern w:val="0"/>
          <w:sz w:val="22"/>
          <w:szCs w:val="22"/>
          <w14:ligatures w14:val="none"/>
        </w:rPr>
      </w:pPr>
      <w:r>
        <w:rPr>
          <w:rFonts w:ascii="Arial" w:hAnsi="Arial"/>
          <w:sz w:val="22"/>
        </w:rPr>
        <w:t xml:space="preserve">UF PRO kehrt 2026 auf die </w:t>
      </w:r>
      <w:proofErr w:type="gramStart"/>
      <w:r>
        <w:rPr>
          <w:rFonts w:ascii="Arial" w:hAnsi="Arial"/>
          <w:sz w:val="22"/>
        </w:rPr>
        <w:t>SHOT Show</w:t>
      </w:r>
      <w:proofErr w:type="gramEnd"/>
      <w:r>
        <w:rPr>
          <w:rFonts w:ascii="Arial" w:hAnsi="Arial"/>
          <w:sz w:val="22"/>
        </w:rPr>
        <w:t xml:space="preserve"> zurück und wird dem US-amerikanischen Publikum seine neuesten Entwicklungen bei der taktischen Bekleidung präsentieren. Bekannt für sein leistungsorientiertes Design und die enge Zusammenarbeit mit professionellen Anwendern, wird UF PRO eine umfassende Auswahl an Kampfuniformen, Oberbekleidung und taktischen Hosen vorstellen, die für anspruchsvolle Einsatzumgebungen entwickelt wurden.</w:t>
      </w:r>
    </w:p>
    <w:p w14:paraId="4E41A8D7"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p>
    <w:p w14:paraId="47425D59" w14:textId="77777777" w:rsidR="00333D4D" w:rsidRDefault="00333D4D" w:rsidP="00333D4D">
      <w:pPr>
        <w:spacing w:after="0" w:line="360" w:lineRule="auto"/>
        <w:jc w:val="both"/>
        <w:rPr>
          <w:rFonts w:ascii="Arial" w:eastAsia="Times New Roman" w:hAnsi="Arial" w:cs="Arial"/>
          <w:kern w:val="0"/>
          <w:sz w:val="22"/>
          <w:szCs w:val="22"/>
          <w14:ligatures w14:val="none"/>
        </w:rPr>
      </w:pPr>
      <w:r>
        <w:rPr>
          <w:rFonts w:ascii="Arial" w:hAnsi="Arial"/>
          <w:sz w:val="22"/>
        </w:rPr>
        <w:t xml:space="preserve">Auf der </w:t>
      </w:r>
      <w:proofErr w:type="gramStart"/>
      <w:r>
        <w:rPr>
          <w:rFonts w:ascii="Arial" w:hAnsi="Arial"/>
          <w:sz w:val="22"/>
        </w:rPr>
        <w:t>SHOT Show</w:t>
      </w:r>
      <w:proofErr w:type="gramEnd"/>
      <w:r>
        <w:rPr>
          <w:rFonts w:ascii="Arial" w:hAnsi="Arial"/>
          <w:sz w:val="22"/>
        </w:rPr>
        <w:t xml:space="preserve"> 2026 wird UF PRO einen breiten Querschnitt seines Portfolios präsentieren, darunter das leichte Striker TT Combat Shirt und die Striker TT Kampfhose, die für heißes Klima und bewegungsintensive Einsätze entwickelt wurden, sowie die Kampfmodellreihen Striker XT und Striker X, die Strapazierfähigkeit, Bewegungsfreiheit und modulares Design für vielfältige Missionsprofile vereinen. Es werden auch feuerfeste Lösungen wie die Delta Eagle FR Softshell Jacke und die Striker FR Gen.2 Kampfhose gezeigt, die besondere Anforderungen an den Flammenschutz erfüllen.</w:t>
      </w:r>
    </w:p>
    <w:p w14:paraId="709688F5"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p>
    <w:p w14:paraId="5803E83C" w14:textId="77777777" w:rsidR="00333D4D" w:rsidRDefault="00333D4D" w:rsidP="00333D4D">
      <w:pPr>
        <w:spacing w:after="0" w:line="360" w:lineRule="auto"/>
        <w:jc w:val="both"/>
        <w:rPr>
          <w:rFonts w:ascii="Arial" w:eastAsia="Times New Roman" w:hAnsi="Arial" w:cs="Arial"/>
          <w:kern w:val="0"/>
          <w:sz w:val="22"/>
          <w:szCs w:val="22"/>
          <w14:ligatures w14:val="none"/>
        </w:rPr>
      </w:pPr>
      <w:r>
        <w:rPr>
          <w:rFonts w:ascii="Arial" w:hAnsi="Arial"/>
          <w:sz w:val="22"/>
        </w:rPr>
        <w:t xml:space="preserve">Auf der Ausstellung werden auch Kalt- und Nasswettersysteme von UF PRO zu sehen sein, darunter die Delta ML Gen.3 Jacke, die Hunter FZ Gen.3 Jacke, die </w:t>
      </w:r>
      <w:proofErr w:type="spellStart"/>
      <w:r>
        <w:rPr>
          <w:rFonts w:ascii="Arial" w:hAnsi="Arial"/>
          <w:sz w:val="22"/>
        </w:rPr>
        <w:t>AcE</w:t>
      </w:r>
      <w:proofErr w:type="spellEnd"/>
      <w:r>
        <w:rPr>
          <w:rFonts w:ascii="Arial" w:hAnsi="Arial"/>
          <w:sz w:val="22"/>
        </w:rPr>
        <w:t xml:space="preserve"> Plus Gen.3 Jacke und das </w:t>
      </w:r>
      <w:proofErr w:type="spellStart"/>
      <w:r>
        <w:rPr>
          <w:rFonts w:ascii="Arial" w:hAnsi="Arial"/>
          <w:sz w:val="22"/>
        </w:rPr>
        <w:t>AcE</w:t>
      </w:r>
      <w:proofErr w:type="spellEnd"/>
      <w:r>
        <w:rPr>
          <w:rFonts w:ascii="Arial" w:hAnsi="Arial"/>
          <w:sz w:val="22"/>
        </w:rPr>
        <w:t xml:space="preserve"> Winter Gen.2 Combat Shirt. Sie widerspiegeln die für die Marke typische Schichtenbildung zur Wärmeregulierung unter wechselhaften klimatischen Verhältnissen. Ergänzt werden sie durch vielseitige alltagstaugliche und einsatzspezifische Optionen von der P-40-Plattform, einschließlich der Konfigurationen All-Terrain, Classic, Mark I, Urban und Ranger Shorts.</w:t>
      </w:r>
    </w:p>
    <w:p w14:paraId="5E3D421F"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p>
    <w:p w14:paraId="28F13BE3"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r>
        <w:rPr>
          <w:rFonts w:ascii="Arial" w:hAnsi="Arial"/>
          <w:sz w:val="22"/>
        </w:rPr>
        <w:t>Neben der statischen Produktpräsentation werden die Besucher auch die Möglichkeit haben, ausgewählte Produkte an Ort und Stelle auszuprobieren.</w:t>
      </w:r>
    </w:p>
    <w:p w14:paraId="49933121" w14:textId="77777777" w:rsidR="00333D4D" w:rsidRDefault="00333D4D" w:rsidP="00333D4D">
      <w:pPr>
        <w:spacing w:after="0" w:line="360" w:lineRule="auto"/>
        <w:jc w:val="both"/>
        <w:rPr>
          <w:rFonts w:ascii="Arial" w:eastAsia="Times New Roman" w:hAnsi="Arial" w:cs="Arial"/>
          <w:kern w:val="0"/>
          <w:sz w:val="22"/>
          <w:szCs w:val="22"/>
          <w14:ligatures w14:val="none"/>
        </w:rPr>
      </w:pPr>
      <w:r>
        <w:rPr>
          <w:rFonts w:ascii="Arial" w:hAnsi="Arial"/>
          <w:sz w:val="22"/>
        </w:rPr>
        <w:t xml:space="preserve">Dass UF PRO auch auf der </w:t>
      </w:r>
      <w:proofErr w:type="gramStart"/>
      <w:r>
        <w:rPr>
          <w:rFonts w:ascii="Arial" w:hAnsi="Arial"/>
          <w:sz w:val="22"/>
        </w:rPr>
        <w:t>SHOT Show</w:t>
      </w:r>
      <w:proofErr w:type="gramEnd"/>
      <w:r>
        <w:rPr>
          <w:rFonts w:ascii="Arial" w:hAnsi="Arial"/>
          <w:sz w:val="22"/>
        </w:rPr>
        <w:t xml:space="preserve"> 2026 vertreten sein wird, unterstreicht einmal mehr das ungebrochene Engagement des Unternehmens für den US-Markt und den direkten Austausch mit Profis aus Polizei, Militär und Spezialeinheiten. Die Entwicklungsprozesse der Marke werden auch in Zukunft fest in der realen Praxis, in Langzeittests und im Feedback derjenigen verwurzelt sein, die sich in anspruchsvollen Umgebungen auf unsere taktische Kleidung verlassen.</w:t>
      </w:r>
    </w:p>
    <w:p w14:paraId="7ECB0F9B"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p>
    <w:p w14:paraId="2ED0ABA3"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r>
        <w:rPr>
          <w:rFonts w:ascii="Arial" w:hAnsi="Arial"/>
          <w:sz w:val="22"/>
        </w:rPr>
        <w:lastRenderedPageBreak/>
        <w:t xml:space="preserve">Weitere Informationen zur Teilnahme von UF PRO an der </w:t>
      </w:r>
      <w:proofErr w:type="gramStart"/>
      <w:r>
        <w:rPr>
          <w:rFonts w:ascii="Arial" w:hAnsi="Arial"/>
          <w:sz w:val="22"/>
        </w:rPr>
        <w:t>SHOT Show</w:t>
      </w:r>
      <w:proofErr w:type="gramEnd"/>
      <w:r>
        <w:rPr>
          <w:rFonts w:ascii="Arial" w:hAnsi="Arial"/>
          <w:sz w:val="22"/>
        </w:rPr>
        <w:t xml:space="preserve"> 2026 und anderen bevorstehenden Ereignissen finden Sie auf der Events-Seite von Mehler Systems: </w:t>
      </w:r>
      <w:hyperlink r:id="rId4" w:history="1">
        <w:r>
          <w:rPr>
            <w:rFonts w:ascii="Arial" w:hAnsi="Arial"/>
            <w:color w:val="0000FF"/>
            <w:sz w:val="22"/>
            <w:u w:val="single"/>
          </w:rPr>
          <w:t>https://mehler-systems.com/de/events/</w:t>
        </w:r>
      </w:hyperlink>
    </w:p>
    <w:p w14:paraId="4EA3DD7C" w14:textId="77777777" w:rsidR="00A57860" w:rsidRPr="006B2A4F" w:rsidRDefault="00A57860" w:rsidP="006B2A4F">
      <w:pPr>
        <w:spacing w:after="0" w:line="360" w:lineRule="auto"/>
        <w:jc w:val="both"/>
        <w:rPr>
          <w:rFonts w:ascii="Arial" w:hAnsi="Arial" w:cs="Arial"/>
          <w:sz w:val="22"/>
          <w:szCs w:val="22"/>
        </w:rPr>
      </w:pPr>
    </w:p>
    <w:p w14:paraId="1BD7A01C" w14:textId="77777777" w:rsidR="006B2A4F" w:rsidRPr="006B2A4F" w:rsidRDefault="006B2A4F" w:rsidP="006B2A4F">
      <w:pPr>
        <w:pStyle w:val="NormalWeb"/>
        <w:spacing w:before="0" w:beforeAutospacing="0" w:after="0" w:afterAutospacing="0" w:line="360" w:lineRule="auto"/>
        <w:jc w:val="both"/>
        <w:rPr>
          <w:rFonts w:ascii="Arial" w:hAnsi="Arial" w:cs="Arial"/>
          <w:i/>
          <w:iCs/>
          <w:sz w:val="22"/>
          <w:szCs w:val="22"/>
        </w:rPr>
      </w:pPr>
      <w:r w:rsidRPr="006B2A4F">
        <w:rPr>
          <w:rStyle w:val="Strong"/>
          <w:rFonts w:ascii="Arial" w:eastAsiaTheme="majorEastAsia" w:hAnsi="Arial" w:cs="Arial"/>
          <w:i/>
          <w:iCs/>
          <w:sz w:val="22"/>
          <w:szCs w:val="22"/>
        </w:rPr>
        <w:t>Über UF PRO</w:t>
      </w:r>
    </w:p>
    <w:p w14:paraId="3A261E99" w14:textId="77777777" w:rsidR="006B2A4F" w:rsidRPr="006B2A4F" w:rsidRDefault="006B2A4F" w:rsidP="006B2A4F">
      <w:pPr>
        <w:pStyle w:val="NormalWeb"/>
        <w:spacing w:before="0" w:beforeAutospacing="0" w:after="0" w:afterAutospacing="0" w:line="360" w:lineRule="auto"/>
        <w:jc w:val="both"/>
        <w:rPr>
          <w:rStyle w:val="Emphasis"/>
          <w:rFonts w:ascii="Arial" w:eastAsiaTheme="majorEastAsia" w:hAnsi="Arial" w:cs="Arial"/>
          <w:sz w:val="22"/>
          <w:szCs w:val="22"/>
        </w:rPr>
      </w:pPr>
      <w:r w:rsidRPr="006B2A4F">
        <w:rPr>
          <w:rStyle w:val="Emphasis"/>
          <w:rFonts w:ascii="Arial" w:eastAsiaTheme="majorEastAsia" w:hAnsi="Arial" w:cs="Arial"/>
          <w:sz w:val="22"/>
          <w:szCs w:val="22"/>
        </w:rPr>
        <w:t>UF PRO entwirft und fertigt hochwertige taktische Bekleidungssysteme für professionelle Einsatzkräfte mit höchsten Anforderungen.</w:t>
      </w:r>
    </w:p>
    <w:p w14:paraId="52145FD3" w14:textId="77777777" w:rsidR="006B2A4F" w:rsidRPr="006B2A4F" w:rsidRDefault="006B2A4F" w:rsidP="006B2A4F">
      <w:pPr>
        <w:pStyle w:val="NormalWeb"/>
        <w:spacing w:before="0" w:beforeAutospacing="0" w:after="0" w:afterAutospacing="0" w:line="360" w:lineRule="auto"/>
        <w:jc w:val="both"/>
        <w:rPr>
          <w:rFonts w:ascii="Arial" w:hAnsi="Arial" w:cs="Arial"/>
          <w:i/>
          <w:iCs/>
          <w:sz w:val="22"/>
          <w:szCs w:val="22"/>
        </w:rPr>
      </w:pPr>
    </w:p>
    <w:p w14:paraId="6370B7E9" w14:textId="77777777" w:rsidR="006B2A4F" w:rsidRPr="006B2A4F" w:rsidRDefault="006B2A4F" w:rsidP="006B2A4F">
      <w:pPr>
        <w:pStyle w:val="NormalWeb"/>
        <w:spacing w:before="0" w:beforeAutospacing="0" w:after="0" w:afterAutospacing="0" w:line="360" w:lineRule="auto"/>
        <w:jc w:val="both"/>
        <w:rPr>
          <w:rStyle w:val="Emphasis"/>
          <w:rFonts w:ascii="Arial" w:eastAsiaTheme="majorEastAsia" w:hAnsi="Arial" w:cs="Arial"/>
          <w:sz w:val="22"/>
          <w:szCs w:val="22"/>
        </w:rPr>
      </w:pPr>
      <w:r w:rsidRPr="006B2A4F">
        <w:rPr>
          <w:rStyle w:val="Emphasis"/>
          <w:rFonts w:ascii="Arial" w:eastAsiaTheme="majorEastAsia" w:hAnsi="Arial" w:cs="Arial"/>
          <w:sz w:val="22"/>
          <w:szCs w:val="22"/>
        </w:rPr>
        <w:t>Durch jahrzehntelanges Know-how in der Herstellung von Premium-Bekleidung, rigorose Forschungs- und Testinitiativen und wichtige Zusammenarbeit mit Einsatzkräften entsteht taktische Bekleidung, die sich durch Qualität und Funktionalität auszeichnet. Jedes Detail ist darauf ausgelegt, Einsatzkräfte bei Spitzenleistungen zu unterstützen.</w:t>
      </w:r>
    </w:p>
    <w:p w14:paraId="738907CD" w14:textId="77777777" w:rsidR="006B2A4F" w:rsidRPr="006B2A4F" w:rsidRDefault="006B2A4F" w:rsidP="006B2A4F">
      <w:pPr>
        <w:pStyle w:val="NormalWeb"/>
        <w:spacing w:before="0" w:beforeAutospacing="0" w:after="0" w:afterAutospacing="0" w:line="360" w:lineRule="auto"/>
        <w:jc w:val="both"/>
        <w:rPr>
          <w:rFonts w:ascii="Arial" w:hAnsi="Arial" w:cs="Arial"/>
          <w:i/>
          <w:iCs/>
          <w:sz w:val="22"/>
          <w:szCs w:val="22"/>
        </w:rPr>
      </w:pPr>
    </w:p>
    <w:p w14:paraId="764C47CC" w14:textId="77777777" w:rsidR="006B2A4F" w:rsidRPr="006B2A4F" w:rsidRDefault="006B2A4F" w:rsidP="006B2A4F">
      <w:pPr>
        <w:pStyle w:val="NormalWeb"/>
        <w:spacing w:before="0" w:beforeAutospacing="0" w:after="0" w:afterAutospacing="0" w:line="360" w:lineRule="auto"/>
        <w:jc w:val="both"/>
        <w:rPr>
          <w:rStyle w:val="Emphasis"/>
          <w:rFonts w:ascii="Arial" w:eastAsiaTheme="majorEastAsia" w:hAnsi="Arial" w:cs="Arial"/>
          <w:sz w:val="22"/>
          <w:szCs w:val="22"/>
        </w:rPr>
      </w:pPr>
      <w:r w:rsidRPr="006B2A4F">
        <w:rPr>
          <w:rStyle w:val="Emphasis"/>
          <w:rFonts w:ascii="Arial" w:eastAsiaTheme="majorEastAsia" w:hAnsi="Arial" w:cs="Arial"/>
          <w:sz w:val="22"/>
          <w:szCs w:val="22"/>
        </w:rPr>
        <w:t>Militär- und Polizeieinheiten weltweit vertrauen auf UF PRO. Wir streben bei jedem Produkt nach Perfektion, sodass unsere taktische Bekleidung konsequent den Standards dieser Einheiten entspricht.</w:t>
      </w:r>
    </w:p>
    <w:p w14:paraId="104B1EE9" w14:textId="77777777" w:rsidR="006B2A4F" w:rsidRPr="006B2A4F" w:rsidRDefault="006B2A4F" w:rsidP="006B2A4F">
      <w:pPr>
        <w:pStyle w:val="NormalWeb"/>
        <w:spacing w:before="0" w:beforeAutospacing="0" w:after="0" w:afterAutospacing="0" w:line="360" w:lineRule="auto"/>
        <w:jc w:val="both"/>
        <w:rPr>
          <w:rFonts w:ascii="Arial" w:hAnsi="Arial" w:cs="Arial"/>
          <w:i/>
          <w:iCs/>
          <w:sz w:val="22"/>
          <w:szCs w:val="22"/>
        </w:rPr>
      </w:pPr>
    </w:p>
    <w:p w14:paraId="676B5B5D" w14:textId="77777777" w:rsidR="006B2A4F" w:rsidRPr="006B2A4F" w:rsidRDefault="006B2A4F" w:rsidP="006B2A4F">
      <w:pPr>
        <w:pStyle w:val="NormalWeb"/>
        <w:spacing w:before="0" w:beforeAutospacing="0" w:after="0" w:afterAutospacing="0" w:line="360" w:lineRule="auto"/>
        <w:jc w:val="both"/>
        <w:rPr>
          <w:rStyle w:val="Emphasis"/>
          <w:rFonts w:ascii="Arial" w:eastAsiaTheme="majorEastAsia" w:hAnsi="Arial" w:cs="Arial"/>
          <w:sz w:val="22"/>
          <w:szCs w:val="22"/>
        </w:rPr>
      </w:pPr>
      <w:r w:rsidRPr="006B2A4F">
        <w:rPr>
          <w:rStyle w:val="Emphasis"/>
          <w:rFonts w:ascii="Arial" w:eastAsiaTheme="majorEastAsia" w:hAnsi="Arial" w:cs="Arial"/>
          <w:sz w:val="22"/>
          <w:szCs w:val="22"/>
        </w:rPr>
        <w:t>UF PRO ist ein integraler Bestandteil der Mehler Systems Gruppe und profitiert von dem Image und dem Know-how der Marke. Durch die enge Abstimmung mit Mehler Systems sorgt UF PRO für eine nahtlose Integration von modernster Schutztechnik und hochwertiger taktischer Ausrüstung. Sie bietet Einsatzkräften die Vorteile, die sie benötigen, um in schwierigen Situationen und Umgebungen präziser und sicherer agieren zu können.</w:t>
      </w:r>
    </w:p>
    <w:p w14:paraId="2E687125" w14:textId="77777777" w:rsidR="006B2A4F" w:rsidRPr="006B2A4F" w:rsidRDefault="006B2A4F" w:rsidP="006B2A4F">
      <w:pPr>
        <w:pStyle w:val="NormalWeb"/>
        <w:spacing w:before="0" w:beforeAutospacing="0" w:after="0" w:afterAutospacing="0" w:line="360" w:lineRule="auto"/>
        <w:jc w:val="both"/>
        <w:rPr>
          <w:rFonts w:ascii="Arial" w:hAnsi="Arial" w:cs="Arial"/>
          <w:i/>
          <w:iCs/>
          <w:sz w:val="22"/>
          <w:szCs w:val="22"/>
        </w:rPr>
      </w:pPr>
    </w:p>
    <w:p w14:paraId="1C9CDB2D" w14:textId="77777777" w:rsidR="006B2A4F" w:rsidRPr="006B2A4F" w:rsidRDefault="006B2A4F" w:rsidP="006B2A4F">
      <w:pPr>
        <w:pStyle w:val="NormalWeb"/>
        <w:spacing w:before="0" w:beforeAutospacing="0" w:after="0" w:afterAutospacing="0" w:line="360" w:lineRule="auto"/>
        <w:jc w:val="both"/>
        <w:rPr>
          <w:rStyle w:val="Emphasis"/>
          <w:rFonts w:ascii="Arial" w:eastAsiaTheme="majorEastAsia" w:hAnsi="Arial" w:cs="Arial"/>
          <w:sz w:val="22"/>
          <w:szCs w:val="22"/>
        </w:rPr>
      </w:pPr>
      <w:r w:rsidRPr="006B2A4F">
        <w:rPr>
          <w:rStyle w:val="Emphasis"/>
          <w:rFonts w:ascii="Arial" w:eastAsiaTheme="majorEastAsia" w:hAnsi="Arial" w:cs="Arial"/>
          <w:sz w:val="22"/>
          <w:szCs w:val="22"/>
        </w:rPr>
        <w:t xml:space="preserve">Weiterführende Informationen über UF PRO: </w:t>
      </w:r>
      <w:hyperlink r:id="rId5" w:history="1">
        <w:r w:rsidRPr="006B2A4F">
          <w:rPr>
            <w:rStyle w:val="Hyperlink"/>
            <w:rFonts w:ascii="Arial" w:eastAsiaTheme="majorEastAsia" w:hAnsi="Arial" w:cs="Arial"/>
            <w:i/>
            <w:iCs/>
            <w:sz w:val="22"/>
            <w:szCs w:val="22"/>
          </w:rPr>
          <w:t>ufpro.com</w:t>
        </w:r>
      </w:hyperlink>
    </w:p>
    <w:p w14:paraId="0146FE7A" w14:textId="77777777" w:rsidR="006B2A4F" w:rsidRPr="006B2A4F" w:rsidRDefault="006B2A4F" w:rsidP="006B2A4F">
      <w:pPr>
        <w:pStyle w:val="NormalWeb"/>
        <w:spacing w:before="0" w:beforeAutospacing="0" w:after="0" w:afterAutospacing="0" w:line="360" w:lineRule="auto"/>
        <w:jc w:val="both"/>
        <w:rPr>
          <w:rFonts w:ascii="Arial" w:hAnsi="Arial" w:cs="Arial"/>
          <w:i/>
          <w:iCs/>
          <w:sz w:val="22"/>
          <w:szCs w:val="22"/>
        </w:rPr>
      </w:pPr>
    </w:p>
    <w:p w14:paraId="4890FF66" w14:textId="77777777" w:rsidR="006B2A4F" w:rsidRPr="006B2A4F" w:rsidRDefault="006B2A4F" w:rsidP="006B2A4F">
      <w:pPr>
        <w:pStyle w:val="NormalWeb"/>
        <w:spacing w:before="0" w:beforeAutospacing="0" w:after="0" w:afterAutospacing="0" w:line="360" w:lineRule="auto"/>
        <w:jc w:val="both"/>
        <w:rPr>
          <w:rFonts w:ascii="Arial" w:hAnsi="Arial" w:cs="Arial"/>
          <w:i/>
          <w:iCs/>
          <w:sz w:val="22"/>
          <w:szCs w:val="22"/>
        </w:rPr>
      </w:pPr>
      <w:r w:rsidRPr="006B2A4F">
        <w:rPr>
          <w:rStyle w:val="Strong"/>
          <w:rFonts w:ascii="Arial" w:eastAsiaTheme="majorEastAsia" w:hAnsi="Arial" w:cs="Arial"/>
          <w:i/>
          <w:iCs/>
          <w:sz w:val="22"/>
          <w:szCs w:val="22"/>
        </w:rPr>
        <w:t>Medienkontakt:</w:t>
      </w:r>
    </w:p>
    <w:p w14:paraId="7DA2D2C7" w14:textId="77777777" w:rsidR="006B2A4F" w:rsidRPr="006B2A4F" w:rsidRDefault="006B2A4F" w:rsidP="006B2A4F">
      <w:pPr>
        <w:pStyle w:val="NormalWeb"/>
        <w:spacing w:before="0" w:beforeAutospacing="0" w:after="0" w:afterAutospacing="0" w:line="360" w:lineRule="auto"/>
        <w:jc w:val="both"/>
        <w:rPr>
          <w:rFonts w:ascii="Arial" w:hAnsi="Arial" w:cs="Arial"/>
          <w:i/>
          <w:iCs/>
          <w:sz w:val="22"/>
          <w:szCs w:val="22"/>
        </w:rPr>
      </w:pPr>
      <w:r w:rsidRPr="006B2A4F">
        <w:rPr>
          <w:rStyle w:val="Emphasis"/>
          <w:rFonts w:ascii="Arial" w:eastAsiaTheme="majorEastAsia" w:hAnsi="Arial" w:cs="Arial"/>
          <w:sz w:val="22"/>
          <w:szCs w:val="22"/>
        </w:rPr>
        <w:t>Marina Brankovič</w:t>
      </w:r>
    </w:p>
    <w:p w14:paraId="6A7D1D9E" w14:textId="77777777" w:rsidR="006B2A4F" w:rsidRPr="006B2A4F" w:rsidRDefault="006B2A4F" w:rsidP="006B2A4F">
      <w:pPr>
        <w:pStyle w:val="NormalWeb"/>
        <w:spacing w:before="0" w:beforeAutospacing="0" w:after="0" w:afterAutospacing="0" w:line="360" w:lineRule="auto"/>
        <w:jc w:val="both"/>
        <w:rPr>
          <w:rFonts w:ascii="Arial" w:hAnsi="Arial" w:cs="Arial"/>
          <w:i/>
          <w:iCs/>
          <w:sz w:val="22"/>
          <w:szCs w:val="22"/>
        </w:rPr>
      </w:pPr>
      <w:r w:rsidRPr="006B2A4F">
        <w:rPr>
          <w:rStyle w:val="Emphasis"/>
          <w:rFonts w:ascii="Arial" w:eastAsiaTheme="majorEastAsia" w:hAnsi="Arial" w:cs="Arial"/>
          <w:sz w:val="22"/>
          <w:szCs w:val="22"/>
        </w:rPr>
        <w:t>Content Manager</w:t>
      </w:r>
    </w:p>
    <w:p w14:paraId="5CE623DE" w14:textId="77777777" w:rsidR="006B2A4F" w:rsidRPr="006B2A4F" w:rsidRDefault="006B2A4F" w:rsidP="006B2A4F">
      <w:pPr>
        <w:pStyle w:val="NormalWeb"/>
        <w:spacing w:before="0" w:beforeAutospacing="0" w:after="0" w:afterAutospacing="0" w:line="360" w:lineRule="auto"/>
        <w:jc w:val="both"/>
        <w:rPr>
          <w:rFonts w:ascii="Arial" w:hAnsi="Arial" w:cs="Arial"/>
          <w:i/>
          <w:iCs/>
          <w:sz w:val="22"/>
          <w:szCs w:val="22"/>
        </w:rPr>
      </w:pPr>
      <w:hyperlink r:id="rId6" w:history="1">
        <w:r w:rsidRPr="006B2A4F">
          <w:rPr>
            <w:rStyle w:val="Hyperlink"/>
            <w:rFonts w:ascii="Arial" w:eastAsiaTheme="majorEastAsia" w:hAnsi="Arial" w:cs="Arial"/>
            <w:i/>
            <w:iCs/>
            <w:sz w:val="22"/>
            <w:szCs w:val="22"/>
          </w:rPr>
          <w:t>marina.brankovic@ufpro.si</w:t>
        </w:r>
      </w:hyperlink>
    </w:p>
    <w:p w14:paraId="6C153DB0" w14:textId="77777777" w:rsidR="006B2A4F" w:rsidRPr="00333D4D" w:rsidRDefault="006B2A4F" w:rsidP="00333D4D">
      <w:pPr>
        <w:spacing w:after="0" w:line="360" w:lineRule="auto"/>
        <w:jc w:val="both"/>
        <w:rPr>
          <w:rFonts w:ascii="Arial" w:hAnsi="Arial" w:cs="Arial"/>
          <w:sz w:val="22"/>
          <w:szCs w:val="22"/>
        </w:rPr>
      </w:pPr>
    </w:p>
    <w:sectPr w:rsidR="006B2A4F" w:rsidRPr="00333D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4D"/>
    <w:rsid w:val="00077CB4"/>
    <w:rsid w:val="00333D4D"/>
    <w:rsid w:val="00670634"/>
    <w:rsid w:val="006B2A4F"/>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F769703"/>
  <w15:chartTrackingRefBased/>
  <w15:docId w15:val="{AE143EBC-2B12-5040-9F63-E6996C1F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D4D"/>
    <w:rPr>
      <w:rFonts w:eastAsiaTheme="majorEastAsia" w:cstheme="majorBidi"/>
      <w:color w:val="272727" w:themeColor="text1" w:themeTint="D8"/>
    </w:rPr>
  </w:style>
  <w:style w:type="paragraph" w:styleId="Title">
    <w:name w:val="Title"/>
    <w:basedOn w:val="Normal"/>
    <w:next w:val="Normal"/>
    <w:link w:val="TitleChar"/>
    <w:uiPriority w:val="10"/>
    <w:qFormat/>
    <w:rsid w:val="0033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D4D"/>
    <w:pPr>
      <w:spacing w:before="160"/>
      <w:jc w:val="center"/>
    </w:pPr>
    <w:rPr>
      <w:i/>
      <w:iCs/>
      <w:color w:val="404040" w:themeColor="text1" w:themeTint="BF"/>
    </w:rPr>
  </w:style>
  <w:style w:type="character" w:customStyle="1" w:styleId="QuoteChar">
    <w:name w:val="Quote Char"/>
    <w:basedOn w:val="DefaultParagraphFont"/>
    <w:link w:val="Quote"/>
    <w:uiPriority w:val="29"/>
    <w:rsid w:val="00333D4D"/>
    <w:rPr>
      <w:i/>
      <w:iCs/>
      <w:color w:val="404040" w:themeColor="text1" w:themeTint="BF"/>
    </w:rPr>
  </w:style>
  <w:style w:type="paragraph" w:styleId="ListParagraph">
    <w:name w:val="List Paragraph"/>
    <w:basedOn w:val="Normal"/>
    <w:uiPriority w:val="34"/>
    <w:qFormat/>
    <w:rsid w:val="00333D4D"/>
    <w:pPr>
      <w:ind w:left="720"/>
      <w:contextualSpacing/>
    </w:pPr>
  </w:style>
  <w:style w:type="character" w:styleId="IntenseEmphasis">
    <w:name w:val="Intense Emphasis"/>
    <w:basedOn w:val="DefaultParagraphFont"/>
    <w:uiPriority w:val="21"/>
    <w:qFormat/>
    <w:rsid w:val="00333D4D"/>
    <w:rPr>
      <w:i/>
      <w:iCs/>
      <w:color w:val="0F4761" w:themeColor="accent1" w:themeShade="BF"/>
    </w:rPr>
  </w:style>
  <w:style w:type="paragraph" w:styleId="IntenseQuote">
    <w:name w:val="Intense Quote"/>
    <w:basedOn w:val="Normal"/>
    <w:next w:val="Normal"/>
    <w:link w:val="IntenseQuoteChar"/>
    <w:uiPriority w:val="30"/>
    <w:qFormat/>
    <w:rsid w:val="00333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D4D"/>
    <w:rPr>
      <w:i/>
      <w:iCs/>
      <w:color w:val="0F4761" w:themeColor="accent1" w:themeShade="BF"/>
    </w:rPr>
  </w:style>
  <w:style w:type="character" w:styleId="IntenseReference">
    <w:name w:val="Intense Reference"/>
    <w:basedOn w:val="DefaultParagraphFont"/>
    <w:uiPriority w:val="32"/>
    <w:qFormat/>
    <w:rsid w:val="00333D4D"/>
    <w:rPr>
      <w:b/>
      <w:bCs/>
      <w:smallCaps/>
      <w:color w:val="0F4761" w:themeColor="accent1" w:themeShade="BF"/>
      <w:spacing w:val="5"/>
    </w:rPr>
  </w:style>
  <w:style w:type="character" w:styleId="Strong">
    <w:name w:val="Strong"/>
    <w:basedOn w:val="DefaultParagraphFont"/>
    <w:uiPriority w:val="22"/>
    <w:qFormat/>
    <w:rsid w:val="00333D4D"/>
    <w:rPr>
      <w:b/>
      <w:bCs/>
    </w:rPr>
  </w:style>
  <w:style w:type="paragraph" w:styleId="NormalWeb">
    <w:name w:val="Normal (Web)"/>
    <w:basedOn w:val="Normal"/>
    <w:uiPriority w:val="99"/>
    <w:semiHidden/>
    <w:unhideWhenUsed/>
    <w:rsid w:val="00333D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33D4D"/>
    <w:rPr>
      <w:color w:val="0000FF"/>
      <w:u w:val="single"/>
    </w:rPr>
  </w:style>
  <w:style w:type="character" w:styleId="Emphasis">
    <w:name w:val="Emphasis"/>
    <w:basedOn w:val="DefaultParagraphFont"/>
    <w:uiPriority w:val="20"/>
    <w:qFormat/>
    <w:rsid w:val="006B2A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s://ufpro.com/de" TargetMode="External"/><Relationship Id="rId4" Type="http://schemas.openxmlformats.org/officeDocument/2006/relationships/hyperlink" Target="https://mehler-systems.com/de/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2025-12-16T12:55:00Z</dcterms:created>
  <dcterms:modified xsi:type="dcterms:W3CDTF">2025-12-16T12:55:00Z</dcterms:modified>
</cp:coreProperties>
</file>