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60022" w14:textId="77777777" w:rsidR="00D34997" w:rsidRDefault="00D34997" w:rsidP="00D34997">
      <w:pPr>
        <w:spacing w:after="0" w:line="360" w:lineRule="auto"/>
        <w:jc w:val="both"/>
        <w:outlineLvl w:val="0"/>
        <w:rPr>
          <w:rFonts w:ascii="Arial" w:eastAsia="Times New Roman" w:hAnsi="Arial" w:cs="Arial"/>
          <w:b/>
          <w:bCs/>
          <w:kern w:val="36"/>
          <w:sz w:val="22"/>
          <w:szCs w:val="22"/>
          <w14:ligatures w14:val="none"/>
        </w:rPr>
      </w:pPr>
      <w:r w:rsidRPr="00D34997">
        <w:rPr>
          <w:rFonts w:ascii="Arial" w:eastAsia="Times New Roman" w:hAnsi="Arial" w:cs="Arial"/>
          <w:b/>
          <w:bCs/>
          <w:kern w:val="36"/>
          <w:sz w:val="22"/>
          <w:szCs w:val="22"/>
          <w14:ligatures w14:val="none"/>
        </w:rPr>
        <w:t>UF PRO présente ses vêtements tactiques pour les forces de l’ordre à l’IACP 2026</w:t>
      </w:r>
    </w:p>
    <w:p w14:paraId="5623866A" w14:textId="77777777" w:rsidR="00D34997" w:rsidRPr="00D34997" w:rsidRDefault="00D34997" w:rsidP="00D34997">
      <w:pPr>
        <w:spacing w:after="0" w:line="360" w:lineRule="auto"/>
        <w:jc w:val="both"/>
        <w:outlineLvl w:val="0"/>
        <w:rPr>
          <w:rFonts w:ascii="Arial" w:eastAsia="Times New Roman" w:hAnsi="Arial" w:cs="Arial"/>
          <w:b/>
          <w:bCs/>
          <w:kern w:val="36"/>
          <w:sz w:val="22"/>
          <w:szCs w:val="22"/>
          <w14:ligatures w14:val="none"/>
        </w:rPr>
      </w:pPr>
    </w:p>
    <w:p w14:paraId="25CFE441" w14:textId="77777777" w:rsidR="00D34997" w:rsidRDefault="00D34997" w:rsidP="00D34997">
      <w:pPr>
        <w:spacing w:after="0" w:line="360" w:lineRule="auto"/>
        <w:jc w:val="both"/>
        <w:rPr>
          <w:rFonts w:ascii="Arial" w:eastAsia="Times New Roman" w:hAnsi="Arial" w:cs="Arial"/>
          <w:b/>
          <w:bCs/>
          <w:kern w:val="0"/>
          <w:sz w:val="22"/>
          <w:szCs w:val="22"/>
          <w14:ligatures w14:val="none"/>
        </w:rPr>
      </w:pPr>
      <w:r w:rsidRPr="00D34997">
        <w:rPr>
          <w:rFonts w:ascii="Arial" w:eastAsia="Times New Roman" w:hAnsi="Arial" w:cs="Arial"/>
          <w:b/>
          <w:bCs/>
          <w:kern w:val="0"/>
          <w:sz w:val="22"/>
          <w:szCs w:val="22"/>
          <w14:ligatures w14:val="none"/>
        </w:rPr>
        <w:t>KOMENDA, SLOVÉNIE (08 octobre 2026)</w:t>
      </w:r>
    </w:p>
    <w:p w14:paraId="0E8C86C6"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p>
    <w:p w14:paraId="33746B87" w14:textId="77777777" w:rsidR="00D34997" w:rsidRDefault="00D34997" w:rsidP="00D34997">
      <w:pPr>
        <w:spacing w:after="0" w:line="360" w:lineRule="auto"/>
        <w:jc w:val="both"/>
        <w:rPr>
          <w:rFonts w:ascii="Arial" w:eastAsia="Times New Roman" w:hAnsi="Arial" w:cs="Arial"/>
          <w:kern w:val="0"/>
          <w:sz w:val="22"/>
          <w:szCs w:val="22"/>
          <w14:ligatures w14:val="none"/>
        </w:rPr>
      </w:pPr>
      <w:r w:rsidRPr="00D34997">
        <w:rPr>
          <w:rFonts w:ascii="Arial" w:eastAsia="Times New Roman" w:hAnsi="Arial" w:cs="Arial"/>
          <w:kern w:val="0"/>
          <w:sz w:val="22"/>
          <w:szCs w:val="22"/>
          <w14:ligatures w14:val="none"/>
        </w:rPr>
        <w:t>UF PRO, un acteur de premier plan dans le domaine des vêtements tactiques destinés aux militaires, aux forces de l’ordre et aux professionnels des opérations, participera à la conférence annuelle et à l’exposition de l’International Association of Chiefs of Police (IACP). Les visiteurs pourront rencontrer l’équipe UF PRO au stand 361, du 25 au 27 octobre 2026, à l’Orange County Convention Center d’Orlando, en Floride, aux États-Unis.</w:t>
      </w:r>
    </w:p>
    <w:p w14:paraId="6A9BAC68"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p>
    <w:p w14:paraId="144DF2B0" w14:textId="77777777" w:rsidR="00D34997" w:rsidRDefault="00D34997" w:rsidP="00D34997">
      <w:pPr>
        <w:spacing w:after="0" w:line="360" w:lineRule="auto"/>
        <w:jc w:val="both"/>
        <w:rPr>
          <w:rFonts w:ascii="Arial" w:eastAsia="Times New Roman" w:hAnsi="Arial" w:cs="Arial"/>
          <w:kern w:val="0"/>
          <w:sz w:val="22"/>
          <w:szCs w:val="22"/>
          <w14:ligatures w14:val="none"/>
        </w:rPr>
      </w:pPr>
      <w:r w:rsidRPr="00D34997">
        <w:rPr>
          <w:rFonts w:ascii="Arial" w:eastAsia="Times New Roman" w:hAnsi="Arial" w:cs="Arial"/>
          <w:kern w:val="0"/>
          <w:sz w:val="22"/>
          <w:szCs w:val="22"/>
          <w14:ligatures w14:val="none"/>
        </w:rPr>
        <w:t>La conférence annuelle et l’exposition de l’IACP réunissent des responsables des forces de l’ordre et des professionnels de la sécurité publique du monde entier. Elles offrent un cadre pour échanger des connaissances et découvrir des équipements et des solutions qui soutiennent les missions de police.</w:t>
      </w:r>
    </w:p>
    <w:p w14:paraId="251A4E10"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p>
    <w:p w14:paraId="0D63F8D9" w14:textId="77777777" w:rsidR="00D34997" w:rsidRDefault="00D34997" w:rsidP="00D34997">
      <w:pPr>
        <w:spacing w:after="0" w:line="360" w:lineRule="auto"/>
        <w:jc w:val="both"/>
        <w:rPr>
          <w:rFonts w:ascii="Arial" w:eastAsia="Times New Roman" w:hAnsi="Arial" w:cs="Arial"/>
          <w:kern w:val="0"/>
          <w:sz w:val="22"/>
          <w:szCs w:val="22"/>
          <w14:ligatures w14:val="none"/>
        </w:rPr>
      </w:pPr>
      <w:r w:rsidRPr="00D34997">
        <w:rPr>
          <w:rFonts w:ascii="Arial" w:eastAsia="Times New Roman" w:hAnsi="Arial" w:cs="Arial"/>
          <w:kern w:val="0"/>
          <w:sz w:val="22"/>
          <w:szCs w:val="22"/>
          <w14:ligatures w14:val="none"/>
        </w:rPr>
        <w:t>Au stand 361, UF PRO présentera des systèmes vestimentaires pour les patrouilles, les opérations tactiques et les interventions par temps froid. La sélection comprendra les uniformes de combat Striker TT et Striker XT Gen.3, ainsi que la chemise P-40 Responder, le pantalon P-40 All-Terrain Gen.3 et le pantalon P-40 Urban Gen.2. La veste tactique d’hiver AcE Plus Gen.3, les chapeaux de brousse Striker Gen.3 et les genouillères tactiques 3D seront également exposés.</w:t>
      </w:r>
    </w:p>
    <w:p w14:paraId="6EDD20A7"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p>
    <w:p w14:paraId="4F4E4511" w14:textId="77777777" w:rsidR="00D34997" w:rsidRDefault="00D34997" w:rsidP="00D34997">
      <w:pPr>
        <w:spacing w:after="0" w:line="360" w:lineRule="auto"/>
        <w:jc w:val="both"/>
        <w:rPr>
          <w:rFonts w:ascii="Arial" w:eastAsia="Times New Roman" w:hAnsi="Arial" w:cs="Arial"/>
          <w:kern w:val="0"/>
          <w:sz w:val="22"/>
          <w:szCs w:val="22"/>
          <w14:ligatures w14:val="none"/>
        </w:rPr>
      </w:pPr>
      <w:r w:rsidRPr="00D34997">
        <w:rPr>
          <w:rFonts w:ascii="Arial" w:eastAsia="Times New Roman" w:hAnsi="Arial" w:cs="Arial"/>
          <w:kern w:val="0"/>
          <w:sz w:val="22"/>
          <w:szCs w:val="22"/>
          <w14:ligatures w14:val="none"/>
        </w:rPr>
        <w:t>Les visiteurs pourront examiner de près les matériaux et la conception de certains vêtements, puis les essayer pour évaluer leur ajustement et la liberté de mouvement qu’ils offrent. Les échanges avec l’équipe UF PRO permettront de discuter de la manière dont différentes configurations vestimentaires peuvent répondre à des fonctions, des missions et des conditions opérationnelles spécifiques.</w:t>
      </w:r>
    </w:p>
    <w:p w14:paraId="4715624C"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p>
    <w:p w14:paraId="08BC8BC6"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r w:rsidRPr="00D34997">
        <w:rPr>
          <w:rFonts w:ascii="Arial" w:eastAsia="Times New Roman" w:hAnsi="Arial" w:cs="Arial"/>
          <w:b/>
          <w:bCs/>
          <w:i/>
          <w:iCs/>
          <w:kern w:val="0"/>
          <w:sz w:val="22"/>
          <w:szCs w:val="22"/>
          <w14:ligatures w14:val="none"/>
        </w:rPr>
        <w:t>À propos d’UF PRO :</w:t>
      </w:r>
    </w:p>
    <w:p w14:paraId="444AE24D" w14:textId="77777777" w:rsidR="00D34997" w:rsidRDefault="00D34997" w:rsidP="00D34997">
      <w:pPr>
        <w:spacing w:after="0" w:line="360" w:lineRule="auto"/>
        <w:jc w:val="both"/>
        <w:rPr>
          <w:rFonts w:ascii="Arial" w:eastAsia="Times New Roman" w:hAnsi="Arial" w:cs="Arial"/>
          <w:i/>
          <w:iCs/>
          <w:kern w:val="0"/>
          <w:sz w:val="22"/>
          <w:szCs w:val="22"/>
          <w14:ligatures w14:val="none"/>
        </w:rPr>
      </w:pPr>
      <w:r w:rsidRPr="00D34997">
        <w:rPr>
          <w:rFonts w:ascii="Arial" w:eastAsia="Times New Roman" w:hAnsi="Arial" w:cs="Arial"/>
          <w:i/>
          <w:iCs/>
          <w:kern w:val="0"/>
          <w:sz w:val="22"/>
          <w:szCs w:val="22"/>
          <w14:ligatures w14:val="none"/>
        </w:rPr>
        <w:t>UF PRO conçoit et fabrique des systèmes de vêtements tactiques haut de gamme à l’intention d’utilisateurs finaux professionnels qui exigent ce qui se fait de meilleur en matière de soutien pour leurs missions.</w:t>
      </w:r>
    </w:p>
    <w:p w14:paraId="41831AF1"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p>
    <w:p w14:paraId="07D886BB" w14:textId="77777777" w:rsidR="00D34997" w:rsidRDefault="00D34997" w:rsidP="00D34997">
      <w:pPr>
        <w:spacing w:after="0" w:line="360" w:lineRule="auto"/>
        <w:jc w:val="both"/>
        <w:rPr>
          <w:rFonts w:ascii="Arial" w:eastAsia="Times New Roman" w:hAnsi="Arial" w:cs="Arial"/>
          <w:i/>
          <w:iCs/>
          <w:kern w:val="0"/>
          <w:sz w:val="22"/>
          <w:szCs w:val="22"/>
          <w14:ligatures w14:val="none"/>
        </w:rPr>
      </w:pPr>
      <w:r w:rsidRPr="00D34997">
        <w:rPr>
          <w:rFonts w:ascii="Arial" w:eastAsia="Times New Roman" w:hAnsi="Arial" w:cs="Arial"/>
          <w:i/>
          <w:iCs/>
          <w:kern w:val="0"/>
          <w:sz w:val="22"/>
          <w:szCs w:val="22"/>
          <w14:ligatures w14:val="none"/>
        </w:rPr>
        <w:lastRenderedPageBreak/>
        <w:t>Grâce à des décennies d’expertise dans la fabrication de produits de grande qualité, à des initiatives de recherche et de tests rigoureuses et aux contributions inestimables de professionnels ayant une expérience directe du terrain, UF PRO fournit des vêtements incomparables en matière de qualité et de fonctionnalité. Chaque pièce est conçue pour aider les professionnels de haut niveau à atteindre des performances optimales.</w:t>
      </w:r>
    </w:p>
    <w:p w14:paraId="62B37BD9"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p>
    <w:p w14:paraId="18B576D9" w14:textId="77777777" w:rsidR="00D34997" w:rsidRDefault="00D34997" w:rsidP="00D34997">
      <w:pPr>
        <w:spacing w:after="0" w:line="360" w:lineRule="auto"/>
        <w:jc w:val="both"/>
        <w:rPr>
          <w:rFonts w:ascii="Arial" w:eastAsia="Times New Roman" w:hAnsi="Arial" w:cs="Arial"/>
          <w:i/>
          <w:iCs/>
          <w:kern w:val="0"/>
          <w:sz w:val="22"/>
          <w:szCs w:val="22"/>
          <w14:ligatures w14:val="none"/>
        </w:rPr>
      </w:pPr>
      <w:r w:rsidRPr="00D34997">
        <w:rPr>
          <w:rFonts w:ascii="Arial" w:eastAsia="Times New Roman" w:hAnsi="Arial" w:cs="Arial"/>
          <w:i/>
          <w:iCs/>
          <w:kern w:val="0"/>
          <w:sz w:val="22"/>
          <w:szCs w:val="22"/>
          <w14:ligatures w14:val="none"/>
        </w:rPr>
        <w:t>Pour être digne des unités des forces armées et des forces de l’ordre qui lui font confiance, UF PRO s’efforce sans relâche d’atteindre la perfection dans chaque produit, afin que ses vêtements tactiques répondent toujours à leurs exigences.</w:t>
      </w:r>
    </w:p>
    <w:p w14:paraId="00AE7EDA"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p>
    <w:p w14:paraId="049D1E2E" w14:textId="77777777" w:rsidR="00D34997" w:rsidRDefault="00D34997" w:rsidP="00D34997">
      <w:pPr>
        <w:spacing w:after="0" w:line="360" w:lineRule="auto"/>
        <w:jc w:val="both"/>
        <w:rPr>
          <w:rFonts w:ascii="Arial" w:eastAsia="Times New Roman" w:hAnsi="Arial" w:cs="Arial"/>
          <w:i/>
          <w:iCs/>
          <w:kern w:val="0"/>
          <w:sz w:val="22"/>
          <w:szCs w:val="22"/>
          <w14:ligatures w14:val="none"/>
        </w:rPr>
      </w:pPr>
      <w:r w:rsidRPr="00D34997">
        <w:rPr>
          <w:rFonts w:ascii="Arial" w:eastAsia="Times New Roman" w:hAnsi="Arial" w:cs="Arial"/>
          <w:i/>
          <w:iCs/>
          <w:kern w:val="0"/>
          <w:sz w:val="22"/>
          <w:szCs w:val="22"/>
          <w14:ligatures w14:val="none"/>
        </w:rPr>
        <w:t>UF PRO fait partie intégrante du groupe Mehler Systems et bénéficie de toute la richesse de patrimoine et de savoir-faire que ce nom représente. En travaillant en étroite collaboration avec Mehler Systems, UF PRO s’assure une parfaite intégration de sa technologie de protection de pointe et de son équipement tactique exceptionnel, offrant ainsi au personnel opérationnel l’avantage stratégique dont il a besoin pour agir avec encore plus de précision et de confiance dans les situations et les environnements difficiles.</w:t>
      </w:r>
    </w:p>
    <w:p w14:paraId="15C4BED7"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p>
    <w:p w14:paraId="1A9B78CB" w14:textId="77777777" w:rsidR="00D34997" w:rsidRDefault="00D34997" w:rsidP="00D34997">
      <w:pPr>
        <w:spacing w:after="0" w:line="360" w:lineRule="auto"/>
        <w:jc w:val="both"/>
        <w:rPr>
          <w:rFonts w:ascii="Arial" w:eastAsia="Times New Roman" w:hAnsi="Arial" w:cs="Arial"/>
          <w:i/>
          <w:iCs/>
          <w:kern w:val="0"/>
          <w:sz w:val="22"/>
          <w:szCs w:val="22"/>
          <w14:ligatures w14:val="none"/>
        </w:rPr>
      </w:pPr>
      <w:r w:rsidRPr="00D34997">
        <w:rPr>
          <w:rFonts w:ascii="Arial" w:eastAsia="Times New Roman" w:hAnsi="Arial" w:cs="Arial"/>
          <w:i/>
          <w:iCs/>
          <w:kern w:val="0"/>
          <w:sz w:val="22"/>
          <w:szCs w:val="22"/>
          <w14:ligatures w14:val="none"/>
        </w:rPr>
        <w:t xml:space="preserve">Pour plus d’informations sur UF PRO, consulter le site : </w:t>
      </w:r>
      <w:hyperlink r:id="rId4" w:history="1">
        <w:r w:rsidRPr="00D34997">
          <w:rPr>
            <w:rFonts w:ascii="Arial" w:eastAsia="Times New Roman" w:hAnsi="Arial" w:cs="Arial"/>
            <w:i/>
            <w:iCs/>
            <w:color w:val="0000FF"/>
            <w:kern w:val="0"/>
            <w:sz w:val="22"/>
            <w:szCs w:val="22"/>
            <w:u w:val="single"/>
            <w14:ligatures w14:val="none"/>
          </w:rPr>
          <w:t>ufpro.com/fr</w:t>
        </w:r>
      </w:hyperlink>
    </w:p>
    <w:p w14:paraId="405D640F"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p>
    <w:p w14:paraId="5975D26B"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r w:rsidRPr="00D34997">
        <w:rPr>
          <w:rFonts w:ascii="Arial" w:eastAsia="Times New Roman" w:hAnsi="Arial" w:cs="Arial"/>
          <w:b/>
          <w:bCs/>
          <w:i/>
          <w:iCs/>
          <w:kern w:val="0"/>
          <w:sz w:val="22"/>
          <w:szCs w:val="22"/>
          <w14:ligatures w14:val="none"/>
        </w:rPr>
        <w:t>Contact médias :</w:t>
      </w:r>
    </w:p>
    <w:p w14:paraId="18164870"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r w:rsidRPr="00D34997">
        <w:rPr>
          <w:rFonts w:ascii="Arial" w:eastAsia="Times New Roman" w:hAnsi="Arial" w:cs="Arial"/>
          <w:i/>
          <w:iCs/>
          <w:kern w:val="0"/>
          <w:sz w:val="22"/>
          <w:szCs w:val="22"/>
          <w14:ligatures w14:val="none"/>
        </w:rPr>
        <w:t>Marina Brankovič</w:t>
      </w:r>
    </w:p>
    <w:p w14:paraId="29E5A3F1"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r w:rsidRPr="00D34997">
        <w:rPr>
          <w:rFonts w:ascii="Arial" w:eastAsia="Times New Roman" w:hAnsi="Arial" w:cs="Arial"/>
          <w:i/>
          <w:iCs/>
          <w:kern w:val="0"/>
          <w:sz w:val="22"/>
          <w:szCs w:val="22"/>
          <w14:ligatures w14:val="none"/>
        </w:rPr>
        <w:t>Content Manager</w:t>
      </w:r>
    </w:p>
    <w:p w14:paraId="69CF1151" w14:textId="77777777" w:rsidR="00D34997" w:rsidRPr="00D34997" w:rsidRDefault="00D34997" w:rsidP="00D34997">
      <w:pPr>
        <w:spacing w:after="0" w:line="360" w:lineRule="auto"/>
        <w:jc w:val="both"/>
        <w:rPr>
          <w:rFonts w:ascii="Arial" w:eastAsia="Times New Roman" w:hAnsi="Arial" w:cs="Arial"/>
          <w:kern w:val="0"/>
          <w:sz w:val="22"/>
          <w:szCs w:val="22"/>
          <w14:ligatures w14:val="none"/>
        </w:rPr>
      </w:pPr>
      <w:hyperlink r:id="rId5" w:history="1">
        <w:r w:rsidRPr="00D34997">
          <w:rPr>
            <w:rFonts w:ascii="Arial" w:eastAsia="Times New Roman" w:hAnsi="Arial" w:cs="Arial"/>
            <w:color w:val="0000FF"/>
            <w:kern w:val="0"/>
            <w:sz w:val="22"/>
            <w:szCs w:val="22"/>
            <w:u w:val="single"/>
            <w14:ligatures w14:val="none"/>
          </w:rPr>
          <w:t>marina.brankovic@ufpro.si</w:t>
        </w:r>
      </w:hyperlink>
    </w:p>
    <w:p w14:paraId="52A7FC7D" w14:textId="77777777" w:rsidR="00A57860" w:rsidRPr="00D34997" w:rsidRDefault="00A57860" w:rsidP="00D34997">
      <w:pPr>
        <w:spacing w:after="0" w:line="360" w:lineRule="auto"/>
        <w:jc w:val="both"/>
        <w:rPr>
          <w:rFonts w:ascii="Arial" w:hAnsi="Arial" w:cs="Arial"/>
          <w:sz w:val="22"/>
          <w:szCs w:val="22"/>
        </w:rPr>
      </w:pPr>
    </w:p>
    <w:sectPr w:rsidR="00A57860" w:rsidRPr="00D349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997"/>
    <w:rsid w:val="00A57860"/>
    <w:rsid w:val="00C73D97"/>
    <w:rsid w:val="00CC2A46"/>
    <w:rsid w:val="00D34997"/>
    <w:rsid w:val="00F63F91"/>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A5353"/>
  <w15:chartTrackingRefBased/>
  <w15:docId w15:val="{6244B3A0-AA37-9243-98DB-FDE0E4F65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9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9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9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9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9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9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9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9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9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9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9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9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9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9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9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9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9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997"/>
    <w:rPr>
      <w:rFonts w:eastAsiaTheme="majorEastAsia" w:cstheme="majorBidi"/>
      <w:color w:val="272727" w:themeColor="text1" w:themeTint="D8"/>
    </w:rPr>
  </w:style>
  <w:style w:type="paragraph" w:styleId="Title">
    <w:name w:val="Title"/>
    <w:basedOn w:val="Normal"/>
    <w:next w:val="Normal"/>
    <w:link w:val="TitleChar"/>
    <w:uiPriority w:val="10"/>
    <w:qFormat/>
    <w:rsid w:val="00D349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9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9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9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997"/>
    <w:pPr>
      <w:spacing w:before="160"/>
      <w:jc w:val="center"/>
    </w:pPr>
    <w:rPr>
      <w:i/>
      <w:iCs/>
      <w:color w:val="404040" w:themeColor="text1" w:themeTint="BF"/>
    </w:rPr>
  </w:style>
  <w:style w:type="character" w:customStyle="1" w:styleId="QuoteChar">
    <w:name w:val="Quote Char"/>
    <w:basedOn w:val="DefaultParagraphFont"/>
    <w:link w:val="Quote"/>
    <w:uiPriority w:val="29"/>
    <w:rsid w:val="00D34997"/>
    <w:rPr>
      <w:i/>
      <w:iCs/>
      <w:color w:val="404040" w:themeColor="text1" w:themeTint="BF"/>
    </w:rPr>
  </w:style>
  <w:style w:type="paragraph" w:styleId="ListParagraph">
    <w:name w:val="List Paragraph"/>
    <w:basedOn w:val="Normal"/>
    <w:uiPriority w:val="34"/>
    <w:qFormat/>
    <w:rsid w:val="00D34997"/>
    <w:pPr>
      <w:ind w:left="720"/>
      <w:contextualSpacing/>
    </w:pPr>
  </w:style>
  <w:style w:type="character" w:styleId="IntenseEmphasis">
    <w:name w:val="Intense Emphasis"/>
    <w:basedOn w:val="DefaultParagraphFont"/>
    <w:uiPriority w:val="21"/>
    <w:qFormat/>
    <w:rsid w:val="00D34997"/>
    <w:rPr>
      <w:i/>
      <w:iCs/>
      <w:color w:val="0F4761" w:themeColor="accent1" w:themeShade="BF"/>
    </w:rPr>
  </w:style>
  <w:style w:type="paragraph" w:styleId="IntenseQuote">
    <w:name w:val="Intense Quote"/>
    <w:basedOn w:val="Normal"/>
    <w:next w:val="Normal"/>
    <w:link w:val="IntenseQuoteChar"/>
    <w:uiPriority w:val="30"/>
    <w:qFormat/>
    <w:rsid w:val="00D349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997"/>
    <w:rPr>
      <w:i/>
      <w:iCs/>
      <w:color w:val="0F4761" w:themeColor="accent1" w:themeShade="BF"/>
    </w:rPr>
  </w:style>
  <w:style w:type="character" w:styleId="IntenseReference">
    <w:name w:val="Intense Reference"/>
    <w:basedOn w:val="DefaultParagraphFont"/>
    <w:uiPriority w:val="32"/>
    <w:qFormat/>
    <w:rsid w:val="00D34997"/>
    <w:rPr>
      <w:b/>
      <w:bCs/>
      <w:smallCaps/>
      <w:color w:val="0F4761" w:themeColor="accent1" w:themeShade="BF"/>
      <w:spacing w:val="5"/>
    </w:rPr>
  </w:style>
  <w:style w:type="paragraph" w:styleId="NormalWeb">
    <w:name w:val="Normal (Web)"/>
    <w:basedOn w:val="Normal"/>
    <w:uiPriority w:val="99"/>
    <w:semiHidden/>
    <w:unhideWhenUsed/>
    <w:rsid w:val="00D3499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34997"/>
    <w:rPr>
      <w:b/>
      <w:bCs/>
    </w:rPr>
  </w:style>
  <w:style w:type="character" w:styleId="Emphasis">
    <w:name w:val="Emphasis"/>
    <w:basedOn w:val="DefaultParagraphFont"/>
    <w:uiPriority w:val="20"/>
    <w:qFormat/>
    <w:rsid w:val="00D34997"/>
    <w:rPr>
      <w:i/>
      <w:iCs/>
    </w:rPr>
  </w:style>
  <w:style w:type="character" w:styleId="Hyperlink">
    <w:name w:val="Hyperlink"/>
    <w:basedOn w:val="DefaultParagraphFont"/>
    <w:uiPriority w:val="99"/>
    <w:semiHidden/>
    <w:unhideWhenUsed/>
    <w:rsid w:val="00D349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na.brankovic@ufpro.si" TargetMode="External"/><Relationship Id="rId4" Type="http://schemas.openxmlformats.org/officeDocument/2006/relationships/hyperlink" Target="http://ufpro.co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2883</Characters>
  <Application>Microsoft Office Word</Application>
  <DocSecurity>0</DocSecurity>
  <Lines>24</Lines>
  <Paragraphs>6</Paragraphs>
  <ScaleCrop>false</ScaleCrop>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2</cp:revision>
  <dcterms:created xsi:type="dcterms:W3CDTF">2026-10-08T12:06:00Z</dcterms:created>
  <dcterms:modified xsi:type="dcterms:W3CDTF">2026-10-08T12:06:00Z</dcterms:modified>
</cp:coreProperties>
</file>