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22487" w14:textId="77777777" w:rsidR="001B16EF" w:rsidRDefault="001B16EF" w:rsidP="001B16EF">
      <w:pPr>
        <w:spacing w:after="0" w:line="360" w:lineRule="auto"/>
        <w:jc w:val="both"/>
        <w:outlineLvl w:val="0"/>
        <w:rPr>
          <w:rFonts w:ascii="Arial" w:eastAsia="Times New Roman" w:hAnsi="Arial" w:cs="Arial"/>
          <w:b/>
          <w:bCs/>
          <w:kern w:val="36"/>
          <w:sz w:val="22"/>
          <w:szCs w:val="22"/>
          <w14:ligatures w14:val="none"/>
        </w:rPr>
      </w:pPr>
      <w:r w:rsidRPr="001B16EF">
        <w:rPr>
          <w:rFonts w:ascii="Arial" w:eastAsia="Times New Roman" w:hAnsi="Arial" w:cs="Arial"/>
          <w:b/>
          <w:bCs/>
          <w:kern w:val="36"/>
          <w:sz w:val="22"/>
          <w:szCs w:val="22"/>
          <w14:ligatures w14:val="none"/>
        </w:rPr>
        <w:t>UF PRO et Lindnerhof exposeront au TTPOA 2026</w:t>
      </w:r>
    </w:p>
    <w:p w14:paraId="14E3255E" w14:textId="77777777" w:rsidR="001B16EF" w:rsidRPr="001B16EF" w:rsidRDefault="001B16EF" w:rsidP="001B16EF">
      <w:pPr>
        <w:spacing w:after="0" w:line="360" w:lineRule="auto"/>
        <w:jc w:val="both"/>
        <w:outlineLvl w:val="0"/>
        <w:rPr>
          <w:rFonts w:ascii="Arial" w:eastAsia="Times New Roman" w:hAnsi="Arial" w:cs="Arial"/>
          <w:b/>
          <w:bCs/>
          <w:kern w:val="36"/>
          <w:sz w:val="22"/>
          <w:szCs w:val="22"/>
          <w14:ligatures w14:val="none"/>
        </w:rPr>
      </w:pPr>
    </w:p>
    <w:p w14:paraId="6C70194B" w14:textId="77777777" w:rsidR="001B16EF" w:rsidRDefault="001B16EF" w:rsidP="001B16EF">
      <w:pPr>
        <w:spacing w:after="0" w:line="360" w:lineRule="auto"/>
        <w:jc w:val="both"/>
        <w:rPr>
          <w:rFonts w:ascii="Arial" w:eastAsia="Times New Roman" w:hAnsi="Arial" w:cs="Arial"/>
          <w:b/>
          <w:bCs/>
          <w:kern w:val="0"/>
          <w:sz w:val="22"/>
          <w:szCs w:val="22"/>
          <w14:ligatures w14:val="none"/>
        </w:rPr>
      </w:pPr>
      <w:r w:rsidRPr="001B16EF">
        <w:rPr>
          <w:rFonts w:ascii="Arial" w:eastAsia="Times New Roman" w:hAnsi="Arial" w:cs="Arial"/>
          <w:b/>
          <w:bCs/>
          <w:kern w:val="0"/>
          <w:sz w:val="22"/>
          <w:szCs w:val="22"/>
          <w14:ligatures w14:val="none"/>
        </w:rPr>
        <w:t>KOMENDA, SLOVÉNIE / LENGGRIES, ALLEMAGNE (25 mars 2026)</w:t>
      </w:r>
    </w:p>
    <w:p w14:paraId="7A1CEEDB" w14:textId="77777777" w:rsidR="001B16EF" w:rsidRPr="001B16EF" w:rsidRDefault="001B16EF" w:rsidP="001B16EF">
      <w:pPr>
        <w:spacing w:after="0" w:line="360" w:lineRule="auto"/>
        <w:jc w:val="both"/>
        <w:rPr>
          <w:rFonts w:ascii="Arial" w:eastAsia="Times New Roman" w:hAnsi="Arial" w:cs="Arial"/>
          <w:kern w:val="0"/>
          <w:sz w:val="22"/>
          <w:szCs w:val="22"/>
          <w14:ligatures w14:val="none"/>
        </w:rPr>
      </w:pPr>
    </w:p>
    <w:p w14:paraId="238752AD" w14:textId="77777777" w:rsidR="001B16EF" w:rsidRDefault="001B16EF" w:rsidP="001B16EF">
      <w:pPr>
        <w:spacing w:after="0" w:line="360" w:lineRule="auto"/>
        <w:jc w:val="both"/>
        <w:rPr>
          <w:rFonts w:ascii="Arial" w:eastAsia="Times New Roman" w:hAnsi="Arial" w:cs="Arial"/>
          <w:kern w:val="0"/>
          <w:sz w:val="22"/>
          <w:szCs w:val="22"/>
          <w14:ligatures w14:val="none"/>
        </w:rPr>
      </w:pPr>
      <w:r w:rsidRPr="001B16EF">
        <w:rPr>
          <w:rFonts w:ascii="Arial" w:eastAsia="Times New Roman" w:hAnsi="Arial" w:cs="Arial"/>
          <w:kern w:val="0"/>
          <w:sz w:val="22"/>
          <w:szCs w:val="22"/>
          <w14:ligatures w14:val="none"/>
        </w:rPr>
        <w:t>UF PRO et Lindnerhof exposeront lors de la conférence de la Texas Tactical Police Officers Association (TTPOA) 2026, qui se tiendra du 22 au 26 avril à Round Rock, au Texas. Les deux marques seront présentes dans la zone d’exposition les 23 et 24 avril. Cet événement compte parmi les rendez-vous majeurs aux États-Unis pour les unités tactiques des forces de l’ordre, réunissant équipes SWAT, unités spéciales ainsi que formateurs et instructeurs pour une semaine de formation, de conférences et d’évaluation d’équipements.</w:t>
      </w:r>
    </w:p>
    <w:p w14:paraId="5CF7DC59" w14:textId="77777777" w:rsidR="001B16EF" w:rsidRPr="001B16EF" w:rsidRDefault="001B16EF" w:rsidP="001B16EF">
      <w:pPr>
        <w:spacing w:after="0" w:line="360" w:lineRule="auto"/>
        <w:jc w:val="both"/>
        <w:rPr>
          <w:rFonts w:ascii="Arial" w:eastAsia="Times New Roman" w:hAnsi="Arial" w:cs="Arial"/>
          <w:kern w:val="0"/>
          <w:sz w:val="22"/>
          <w:szCs w:val="22"/>
          <w14:ligatures w14:val="none"/>
        </w:rPr>
      </w:pPr>
    </w:p>
    <w:p w14:paraId="197B7710" w14:textId="77777777" w:rsidR="001B16EF" w:rsidRDefault="001B16EF" w:rsidP="001B16EF">
      <w:pPr>
        <w:spacing w:after="0" w:line="360" w:lineRule="auto"/>
        <w:jc w:val="both"/>
        <w:rPr>
          <w:rFonts w:ascii="Arial" w:eastAsia="Times New Roman" w:hAnsi="Arial" w:cs="Arial"/>
          <w:kern w:val="0"/>
          <w:sz w:val="22"/>
          <w:szCs w:val="22"/>
          <w14:ligatures w14:val="none"/>
        </w:rPr>
      </w:pPr>
      <w:r w:rsidRPr="001B16EF">
        <w:rPr>
          <w:rFonts w:ascii="Arial" w:eastAsia="Times New Roman" w:hAnsi="Arial" w:cs="Arial"/>
          <w:kern w:val="0"/>
          <w:sz w:val="22"/>
          <w:szCs w:val="22"/>
          <w14:ligatures w14:val="none"/>
        </w:rPr>
        <w:t>Cette année, UF PRO et Lindnerhof présenteront leurs dernières solutions dans les domaines des vêtements tactiques et des systèmes de portage modulaires, avec un accent particulier sur des systèmes développés pour des environnements opérationnels réels. Les équipes UF PRO USA et Lindnerhof USA seront présentes sur place pendant les journées d’exposition afin de présenter les systèmes exposés et d’échanger directement avec les utilisateurs professionnels sur les exigences opérationnelles et les cas d’utilisation concrets.</w:t>
      </w:r>
    </w:p>
    <w:p w14:paraId="672E8956" w14:textId="77777777" w:rsidR="001B16EF" w:rsidRPr="001B16EF" w:rsidRDefault="001B16EF" w:rsidP="001B16EF">
      <w:pPr>
        <w:spacing w:after="0" w:line="360" w:lineRule="auto"/>
        <w:jc w:val="both"/>
        <w:rPr>
          <w:rFonts w:ascii="Arial" w:eastAsia="Times New Roman" w:hAnsi="Arial" w:cs="Arial"/>
          <w:kern w:val="0"/>
          <w:sz w:val="22"/>
          <w:szCs w:val="22"/>
          <w14:ligatures w14:val="none"/>
        </w:rPr>
      </w:pPr>
    </w:p>
    <w:p w14:paraId="30936DD7" w14:textId="77777777" w:rsidR="001B16EF" w:rsidRDefault="001B16EF" w:rsidP="001B16EF">
      <w:pPr>
        <w:spacing w:after="0" w:line="360" w:lineRule="auto"/>
        <w:jc w:val="both"/>
        <w:rPr>
          <w:rFonts w:ascii="Arial" w:eastAsia="Times New Roman" w:hAnsi="Arial" w:cs="Arial"/>
          <w:kern w:val="0"/>
          <w:sz w:val="22"/>
          <w:szCs w:val="22"/>
          <w14:ligatures w14:val="none"/>
        </w:rPr>
      </w:pPr>
      <w:r w:rsidRPr="001B16EF">
        <w:rPr>
          <w:rFonts w:ascii="Arial" w:eastAsia="Times New Roman" w:hAnsi="Arial" w:cs="Arial"/>
          <w:kern w:val="0"/>
          <w:sz w:val="22"/>
          <w:szCs w:val="22"/>
          <w14:ligatures w14:val="none"/>
        </w:rPr>
        <w:t>Lors du TTPOA 2026, UF PRO présentera une sélection de vêtements tactiques conçus pour une utilisation opérationnelle dans un large éventail d’environnements et de profils de mission. Seront notamment exposés les Striker XT Gen.3 BDU et Striker TT BDU, le pantalon P-40 All-Terrain Gen.2 ainsi que la veste Delta Eagle Gen.3 Softshell.</w:t>
      </w:r>
    </w:p>
    <w:p w14:paraId="7DF9C8C9" w14:textId="77777777" w:rsidR="001B16EF" w:rsidRPr="001B16EF" w:rsidRDefault="001B16EF" w:rsidP="001B16EF">
      <w:pPr>
        <w:spacing w:after="0" w:line="360" w:lineRule="auto"/>
        <w:jc w:val="both"/>
        <w:rPr>
          <w:rFonts w:ascii="Arial" w:eastAsia="Times New Roman" w:hAnsi="Arial" w:cs="Arial"/>
          <w:kern w:val="0"/>
          <w:sz w:val="22"/>
          <w:szCs w:val="22"/>
          <w14:ligatures w14:val="none"/>
        </w:rPr>
      </w:pPr>
    </w:p>
    <w:p w14:paraId="22E9A075" w14:textId="77777777" w:rsidR="001B16EF" w:rsidRDefault="001B16EF" w:rsidP="001B16EF">
      <w:pPr>
        <w:spacing w:after="0" w:line="360" w:lineRule="auto"/>
        <w:jc w:val="both"/>
        <w:rPr>
          <w:rFonts w:ascii="Arial" w:eastAsia="Times New Roman" w:hAnsi="Arial" w:cs="Arial"/>
          <w:kern w:val="0"/>
          <w:sz w:val="22"/>
          <w:szCs w:val="22"/>
          <w14:ligatures w14:val="none"/>
        </w:rPr>
      </w:pPr>
      <w:r w:rsidRPr="001B16EF">
        <w:rPr>
          <w:rFonts w:ascii="Arial" w:eastAsia="Times New Roman" w:hAnsi="Arial" w:cs="Arial"/>
          <w:kern w:val="0"/>
          <w:sz w:val="22"/>
          <w:szCs w:val="22"/>
          <w14:ligatures w14:val="none"/>
        </w:rPr>
        <w:t>Les visiteurs auront également la possibilité d’essayer différents systèmes d’isolation et de protection contre les intempéries, notamment l’AcE Winter Gen.2 Combat Shirt, la veste AcE Plus Gen.3 Tactical Winter Jacket, la veste Monsoon XT Gen.2, la Delta OL 4.0 Winter Jacket, la Hunter Jacket ainsi que la Storm Chaser Jacket.</w:t>
      </w:r>
    </w:p>
    <w:p w14:paraId="16FCE92F" w14:textId="77777777" w:rsidR="001B16EF" w:rsidRPr="001B16EF" w:rsidRDefault="001B16EF" w:rsidP="001B16EF">
      <w:pPr>
        <w:spacing w:after="0" w:line="360" w:lineRule="auto"/>
        <w:jc w:val="both"/>
        <w:rPr>
          <w:rFonts w:ascii="Arial" w:eastAsia="Times New Roman" w:hAnsi="Arial" w:cs="Arial"/>
          <w:kern w:val="0"/>
          <w:sz w:val="22"/>
          <w:szCs w:val="22"/>
          <w14:ligatures w14:val="none"/>
        </w:rPr>
      </w:pPr>
    </w:p>
    <w:p w14:paraId="77BD69B0" w14:textId="77777777" w:rsidR="001B16EF" w:rsidRDefault="001B16EF" w:rsidP="001B16EF">
      <w:pPr>
        <w:spacing w:after="0" w:line="360" w:lineRule="auto"/>
        <w:jc w:val="both"/>
        <w:rPr>
          <w:rFonts w:ascii="Arial" w:eastAsia="Times New Roman" w:hAnsi="Arial" w:cs="Arial"/>
          <w:kern w:val="0"/>
          <w:sz w:val="22"/>
          <w:szCs w:val="22"/>
          <w14:ligatures w14:val="none"/>
        </w:rPr>
      </w:pPr>
      <w:r w:rsidRPr="001B16EF">
        <w:rPr>
          <w:rFonts w:ascii="Arial" w:eastAsia="Times New Roman" w:hAnsi="Arial" w:cs="Arial"/>
          <w:kern w:val="0"/>
          <w:sz w:val="22"/>
          <w:szCs w:val="22"/>
          <w14:ligatures w14:val="none"/>
        </w:rPr>
        <w:t>UF PRO présentera également des accessoires, dont la Striker Gen.2 Base Cap et le Striker Gen.3 Boonie Hat.</w:t>
      </w:r>
    </w:p>
    <w:p w14:paraId="2AEBA5B1" w14:textId="77777777" w:rsidR="001B16EF" w:rsidRPr="001B16EF" w:rsidRDefault="001B16EF" w:rsidP="001B16EF">
      <w:pPr>
        <w:spacing w:after="0" w:line="360" w:lineRule="auto"/>
        <w:jc w:val="both"/>
        <w:rPr>
          <w:rFonts w:ascii="Arial" w:eastAsia="Times New Roman" w:hAnsi="Arial" w:cs="Arial"/>
          <w:kern w:val="0"/>
          <w:sz w:val="22"/>
          <w:szCs w:val="22"/>
          <w14:ligatures w14:val="none"/>
        </w:rPr>
      </w:pPr>
    </w:p>
    <w:p w14:paraId="388C8631" w14:textId="77777777" w:rsidR="001B16EF" w:rsidRDefault="001B16EF" w:rsidP="001B16EF">
      <w:pPr>
        <w:spacing w:after="0" w:line="360" w:lineRule="auto"/>
        <w:jc w:val="both"/>
        <w:rPr>
          <w:rFonts w:ascii="Arial" w:eastAsia="Times New Roman" w:hAnsi="Arial" w:cs="Arial"/>
          <w:kern w:val="0"/>
          <w:sz w:val="22"/>
          <w:szCs w:val="22"/>
          <w14:ligatures w14:val="none"/>
        </w:rPr>
      </w:pPr>
      <w:r w:rsidRPr="001B16EF">
        <w:rPr>
          <w:rFonts w:ascii="Arial" w:eastAsia="Times New Roman" w:hAnsi="Arial" w:cs="Arial"/>
          <w:kern w:val="0"/>
          <w:sz w:val="22"/>
          <w:szCs w:val="22"/>
          <w14:ligatures w14:val="none"/>
        </w:rPr>
        <w:t xml:space="preserve">Lindnerhof présentera des systèmes de portage modulaires ainsi que des configurations spécifiques à certaines missions, notamment des configurations pour la descente en rappel et le </w:t>
      </w:r>
      <w:r w:rsidRPr="001B16EF">
        <w:rPr>
          <w:rFonts w:ascii="Arial" w:eastAsia="Times New Roman" w:hAnsi="Arial" w:cs="Arial"/>
          <w:kern w:val="0"/>
          <w:sz w:val="22"/>
          <w:szCs w:val="22"/>
          <w14:ligatures w14:val="none"/>
        </w:rPr>
        <w:lastRenderedPageBreak/>
        <w:t>parachutage, des systèmes de rétention d’arme pour les opérations aéroportées, des landing packs ainsi que des systèmes de portage modulaires.</w:t>
      </w:r>
    </w:p>
    <w:p w14:paraId="2A934A84" w14:textId="77777777" w:rsidR="001B16EF" w:rsidRPr="001B16EF" w:rsidRDefault="001B16EF" w:rsidP="001B16EF">
      <w:pPr>
        <w:spacing w:after="0" w:line="360" w:lineRule="auto"/>
        <w:jc w:val="both"/>
        <w:rPr>
          <w:rFonts w:ascii="Arial" w:eastAsia="Times New Roman" w:hAnsi="Arial" w:cs="Arial"/>
          <w:kern w:val="0"/>
          <w:sz w:val="22"/>
          <w:szCs w:val="22"/>
          <w14:ligatures w14:val="none"/>
        </w:rPr>
      </w:pPr>
    </w:p>
    <w:p w14:paraId="0204C605" w14:textId="77777777" w:rsidR="001B16EF" w:rsidRDefault="001B16EF" w:rsidP="001B16EF">
      <w:pPr>
        <w:spacing w:after="0" w:line="360" w:lineRule="auto"/>
        <w:jc w:val="both"/>
        <w:rPr>
          <w:rFonts w:ascii="Arial" w:eastAsia="Times New Roman" w:hAnsi="Arial" w:cs="Arial"/>
          <w:kern w:val="0"/>
          <w:sz w:val="22"/>
          <w:szCs w:val="22"/>
          <w14:ligatures w14:val="none"/>
        </w:rPr>
      </w:pPr>
      <w:r w:rsidRPr="001B16EF">
        <w:rPr>
          <w:rFonts w:ascii="Arial" w:eastAsia="Times New Roman" w:hAnsi="Arial" w:cs="Arial"/>
          <w:kern w:val="0"/>
          <w:sz w:val="22"/>
          <w:szCs w:val="22"/>
          <w14:ligatures w14:val="none"/>
        </w:rPr>
        <w:t>Le stand comprendra des configurations spécifiques aux missions, telles qu’une configuration Shikari et rappel avec ceinture Quick Drop, une configuration Multicam, ainsi que d’autres équipements, notamment des systèmes de rétention d’arme pour les opérations de parachutage et des solutions de portage conçues pour des missions tactiques spécialisées.</w:t>
      </w:r>
    </w:p>
    <w:p w14:paraId="1BBFF023" w14:textId="77777777" w:rsidR="001B16EF" w:rsidRPr="001B16EF" w:rsidRDefault="001B16EF" w:rsidP="001B16EF">
      <w:pPr>
        <w:spacing w:after="0" w:line="360" w:lineRule="auto"/>
        <w:jc w:val="both"/>
        <w:rPr>
          <w:rFonts w:ascii="Arial" w:eastAsia="Times New Roman" w:hAnsi="Arial" w:cs="Arial"/>
          <w:kern w:val="0"/>
          <w:sz w:val="22"/>
          <w:szCs w:val="22"/>
          <w14:ligatures w14:val="none"/>
        </w:rPr>
      </w:pPr>
    </w:p>
    <w:p w14:paraId="0C2D547C" w14:textId="77777777" w:rsidR="001B16EF" w:rsidRDefault="001B16EF" w:rsidP="001B16EF">
      <w:pPr>
        <w:spacing w:after="0" w:line="360" w:lineRule="auto"/>
        <w:jc w:val="both"/>
        <w:rPr>
          <w:rFonts w:ascii="Arial" w:eastAsia="Times New Roman" w:hAnsi="Arial" w:cs="Arial"/>
          <w:kern w:val="0"/>
          <w:sz w:val="22"/>
          <w:szCs w:val="22"/>
          <w14:ligatures w14:val="none"/>
        </w:rPr>
      </w:pPr>
      <w:r w:rsidRPr="001B16EF">
        <w:rPr>
          <w:rFonts w:ascii="Arial" w:eastAsia="Times New Roman" w:hAnsi="Arial" w:cs="Arial"/>
          <w:kern w:val="0"/>
          <w:sz w:val="22"/>
          <w:szCs w:val="22"/>
          <w14:ligatures w14:val="none"/>
        </w:rPr>
        <w:t>Le TTPOA est connu pour son environnement très pratique, où l’équipement est évalué dans un contexte réel et discuté directement avec des utilisateurs professionnels. Les visiteurs pourront découvrir les systèmes exposés, essayer certains produits UF PRO et en apprendre davantage sur les systèmes de portage et les configurations spécifiques de Lindnerhof.</w:t>
      </w:r>
    </w:p>
    <w:p w14:paraId="15CB0EED" w14:textId="77777777" w:rsidR="001B16EF" w:rsidRPr="001B16EF" w:rsidRDefault="001B16EF" w:rsidP="001B16EF">
      <w:pPr>
        <w:spacing w:after="0" w:line="360" w:lineRule="auto"/>
        <w:jc w:val="both"/>
        <w:rPr>
          <w:rFonts w:ascii="Arial" w:eastAsia="Times New Roman" w:hAnsi="Arial" w:cs="Arial"/>
          <w:kern w:val="0"/>
          <w:sz w:val="22"/>
          <w:szCs w:val="22"/>
          <w14:ligatures w14:val="none"/>
        </w:rPr>
      </w:pPr>
    </w:p>
    <w:p w14:paraId="420EC209" w14:textId="77777777" w:rsidR="001B16EF" w:rsidRPr="001B16EF" w:rsidRDefault="001B16EF" w:rsidP="001B16EF">
      <w:pPr>
        <w:spacing w:after="0" w:line="360" w:lineRule="auto"/>
        <w:jc w:val="both"/>
        <w:rPr>
          <w:rFonts w:ascii="Arial" w:eastAsia="Times New Roman" w:hAnsi="Arial" w:cs="Arial"/>
          <w:kern w:val="0"/>
          <w:sz w:val="22"/>
          <w:szCs w:val="22"/>
          <w14:ligatures w14:val="none"/>
        </w:rPr>
      </w:pPr>
      <w:r w:rsidRPr="001B16EF">
        <w:rPr>
          <w:rFonts w:ascii="Arial" w:eastAsia="Times New Roman" w:hAnsi="Arial" w:cs="Arial"/>
          <w:kern w:val="0"/>
          <w:sz w:val="22"/>
          <w:szCs w:val="22"/>
          <w14:ligatures w14:val="none"/>
        </w:rPr>
        <w:t>Les deux marques continuent de travailler en étroite collaboration avec des utilisateurs professionnels afin de développer des équipements performants dans des environnements opérationnels exigeants. Le TTPOA reste une plateforme importante pour l’échange direct avec la communauté des forces de l’ordre aux États-Unis.</w:t>
      </w:r>
    </w:p>
    <w:p w14:paraId="36BA7830" w14:textId="77777777" w:rsidR="001B16EF" w:rsidRDefault="001B16EF" w:rsidP="001B16EF">
      <w:pPr>
        <w:spacing w:after="0" w:line="360" w:lineRule="auto"/>
        <w:jc w:val="both"/>
        <w:rPr>
          <w:rFonts w:ascii="Arial" w:eastAsia="Times New Roman" w:hAnsi="Arial" w:cs="Arial"/>
          <w:b/>
          <w:bCs/>
          <w:i/>
          <w:iCs/>
          <w:kern w:val="0"/>
          <w:sz w:val="22"/>
          <w:szCs w:val="22"/>
          <w14:ligatures w14:val="none"/>
        </w:rPr>
      </w:pPr>
    </w:p>
    <w:p w14:paraId="4B36AB73" w14:textId="42D31431" w:rsidR="001B16EF" w:rsidRPr="001B16EF" w:rsidRDefault="001B16EF" w:rsidP="001B16EF">
      <w:pPr>
        <w:spacing w:after="0" w:line="360" w:lineRule="auto"/>
        <w:jc w:val="both"/>
        <w:rPr>
          <w:rFonts w:ascii="Arial" w:eastAsia="Times New Roman" w:hAnsi="Arial" w:cs="Arial"/>
          <w:kern w:val="0"/>
          <w:sz w:val="22"/>
          <w:szCs w:val="22"/>
          <w14:ligatures w14:val="none"/>
        </w:rPr>
      </w:pPr>
      <w:r w:rsidRPr="001B16EF">
        <w:rPr>
          <w:rFonts w:ascii="Arial" w:eastAsia="Times New Roman" w:hAnsi="Arial" w:cs="Arial"/>
          <w:b/>
          <w:bCs/>
          <w:i/>
          <w:iCs/>
          <w:kern w:val="0"/>
          <w:sz w:val="22"/>
          <w:szCs w:val="22"/>
          <w14:ligatures w14:val="none"/>
        </w:rPr>
        <w:t>À propos de Mehler Systems :</w:t>
      </w:r>
    </w:p>
    <w:p w14:paraId="0B5C43AE" w14:textId="77777777" w:rsidR="001B16EF" w:rsidRDefault="001B16EF" w:rsidP="001B16EF">
      <w:pPr>
        <w:spacing w:after="0" w:line="360" w:lineRule="auto"/>
        <w:jc w:val="both"/>
        <w:rPr>
          <w:rFonts w:ascii="Arial" w:eastAsia="Times New Roman" w:hAnsi="Arial" w:cs="Arial"/>
          <w:i/>
          <w:iCs/>
          <w:kern w:val="0"/>
          <w:sz w:val="22"/>
          <w:szCs w:val="22"/>
          <w14:ligatures w14:val="none"/>
        </w:rPr>
      </w:pPr>
      <w:r w:rsidRPr="001B16EF">
        <w:rPr>
          <w:rFonts w:ascii="Arial" w:eastAsia="Times New Roman" w:hAnsi="Arial" w:cs="Arial"/>
          <w:i/>
          <w:iCs/>
          <w:kern w:val="0"/>
          <w:sz w:val="22"/>
          <w:szCs w:val="22"/>
          <w14:ligatures w14:val="none"/>
        </w:rPr>
        <w:t>Mehler Systems Group est un leader international et mondial qui se consacre à la production de protections balistiques exceptionnelles et de solutions d’équipements tactiques pour les forces de l’ordre, les forces armées et les forces spéciales.</w:t>
      </w:r>
    </w:p>
    <w:p w14:paraId="4C9D1FA0" w14:textId="77777777" w:rsidR="001B16EF" w:rsidRPr="001B16EF" w:rsidRDefault="001B16EF" w:rsidP="001B16EF">
      <w:pPr>
        <w:spacing w:after="0" w:line="360" w:lineRule="auto"/>
        <w:jc w:val="both"/>
        <w:rPr>
          <w:rFonts w:ascii="Arial" w:eastAsia="Times New Roman" w:hAnsi="Arial" w:cs="Arial"/>
          <w:kern w:val="0"/>
          <w:sz w:val="22"/>
          <w:szCs w:val="22"/>
          <w14:ligatures w14:val="none"/>
        </w:rPr>
      </w:pPr>
    </w:p>
    <w:p w14:paraId="6D9D2913" w14:textId="77777777" w:rsidR="001B16EF" w:rsidRDefault="001B16EF" w:rsidP="001B16EF">
      <w:pPr>
        <w:spacing w:after="0" w:line="360" w:lineRule="auto"/>
        <w:jc w:val="both"/>
        <w:rPr>
          <w:rFonts w:ascii="Arial" w:eastAsia="Times New Roman" w:hAnsi="Arial" w:cs="Arial"/>
          <w:i/>
          <w:iCs/>
          <w:kern w:val="0"/>
          <w:sz w:val="22"/>
          <w:szCs w:val="22"/>
          <w14:ligatures w14:val="none"/>
        </w:rPr>
      </w:pPr>
      <w:r w:rsidRPr="001B16EF">
        <w:rPr>
          <w:rFonts w:ascii="Arial" w:eastAsia="Times New Roman" w:hAnsi="Arial" w:cs="Arial"/>
          <w:i/>
          <w:iCs/>
          <w:kern w:val="0"/>
          <w:sz w:val="22"/>
          <w:szCs w:val="22"/>
          <w14:ligatures w14:val="none"/>
        </w:rPr>
        <w:t>Le groupe inclut les marques Mehler Protection, Lindnerhof et UF PRO. Mehler Protection s’est fait une renommée pour ses solutions de protection blindée individuelle et de plateforme, UF PRO est une entreprise spécialisée dans les systèmes de vêtements tactiques haut de gamme, tandis que Lindnerhof se distingue par ses solutions de transport et ses équipements tactiques innovants.</w:t>
      </w:r>
    </w:p>
    <w:p w14:paraId="7179913F" w14:textId="77777777" w:rsidR="001B16EF" w:rsidRPr="001B16EF" w:rsidRDefault="001B16EF" w:rsidP="001B16EF">
      <w:pPr>
        <w:spacing w:after="0" w:line="360" w:lineRule="auto"/>
        <w:jc w:val="both"/>
        <w:rPr>
          <w:rFonts w:ascii="Arial" w:eastAsia="Times New Roman" w:hAnsi="Arial" w:cs="Arial"/>
          <w:kern w:val="0"/>
          <w:sz w:val="22"/>
          <w:szCs w:val="22"/>
          <w14:ligatures w14:val="none"/>
        </w:rPr>
      </w:pPr>
    </w:p>
    <w:p w14:paraId="47E077D7" w14:textId="77777777" w:rsidR="001B16EF" w:rsidRDefault="001B16EF" w:rsidP="001B16EF">
      <w:pPr>
        <w:spacing w:after="0" w:line="360" w:lineRule="auto"/>
        <w:jc w:val="both"/>
        <w:rPr>
          <w:rFonts w:ascii="Arial" w:eastAsia="Times New Roman" w:hAnsi="Arial" w:cs="Arial"/>
          <w:i/>
          <w:iCs/>
          <w:kern w:val="0"/>
          <w:sz w:val="22"/>
          <w:szCs w:val="22"/>
          <w14:ligatures w14:val="none"/>
        </w:rPr>
      </w:pPr>
      <w:r w:rsidRPr="001B16EF">
        <w:rPr>
          <w:rFonts w:ascii="Arial" w:eastAsia="Times New Roman" w:hAnsi="Arial" w:cs="Arial"/>
          <w:i/>
          <w:iCs/>
          <w:kern w:val="0"/>
          <w:sz w:val="22"/>
          <w:szCs w:val="22"/>
          <w14:ligatures w14:val="none"/>
        </w:rPr>
        <w:t xml:space="preserve">Avec une présence dans plus de 40 pays, Mehler Systems a su s’imposer comme un leader, reconnu pour son innovation et son engagement à mettre la barre toujours plus haut dans son secteur au cours des quatre dernières décennies. </w:t>
      </w:r>
    </w:p>
    <w:p w14:paraId="1E1CEFD6" w14:textId="77777777" w:rsidR="001B16EF" w:rsidRDefault="001B16EF" w:rsidP="001B16EF">
      <w:pPr>
        <w:spacing w:after="0" w:line="360" w:lineRule="auto"/>
        <w:jc w:val="both"/>
        <w:rPr>
          <w:rFonts w:ascii="Arial" w:eastAsia="Times New Roman" w:hAnsi="Arial" w:cs="Arial"/>
          <w:i/>
          <w:iCs/>
          <w:kern w:val="0"/>
          <w:sz w:val="22"/>
          <w:szCs w:val="22"/>
          <w14:ligatures w14:val="none"/>
        </w:rPr>
      </w:pPr>
    </w:p>
    <w:p w14:paraId="413DA6F4" w14:textId="09626081" w:rsidR="001B16EF" w:rsidRPr="001B16EF" w:rsidRDefault="001B16EF" w:rsidP="001B16EF">
      <w:pPr>
        <w:spacing w:after="0" w:line="360" w:lineRule="auto"/>
        <w:jc w:val="both"/>
        <w:rPr>
          <w:rFonts w:ascii="Arial" w:eastAsia="Times New Roman" w:hAnsi="Arial" w:cs="Arial"/>
          <w:kern w:val="0"/>
          <w:sz w:val="22"/>
          <w:szCs w:val="22"/>
          <w14:ligatures w14:val="none"/>
        </w:rPr>
      </w:pPr>
      <w:r w:rsidRPr="001B16EF">
        <w:rPr>
          <w:rFonts w:ascii="Arial" w:eastAsia="Times New Roman" w:hAnsi="Arial" w:cs="Arial"/>
          <w:i/>
          <w:iCs/>
          <w:kern w:val="0"/>
          <w:sz w:val="22"/>
          <w:szCs w:val="22"/>
          <w14:ligatures w14:val="none"/>
        </w:rPr>
        <w:t xml:space="preserve">Pour plus d’informations sur Mehler Systems, veuillez consulter </w:t>
      </w:r>
      <w:hyperlink r:id="rId4" w:history="1">
        <w:r w:rsidRPr="001B16EF">
          <w:rPr>
            <w:rFonts w:ascii="Arial" w:eastAsia="Times New Roman" w:hAnsi="Arial" w:cs="Arial"/>
            <w:i/>
            <w:iCs/>
            <w:color w:val="0000FF"/>
            <w:kern w:val="0"/>
            <w:sz w:val="22"/>
            <w:szCs w:val="22"/>
            <w:u w:val="single"/>
            <w14:ligatures w14:val="none"/>
          </w:rPr>
          <w:t>mehler-systems.com</w:t>
        </w:r>
      </w:hyperlink>
    </w:p>
    <w:p w14:paraId="6419A2E1" w14:textId="77777777" w:rsidR="001B16EF" w:rsidRDefault="001B16EF" w:rsidP="001B16EF">
      <w:pPr>
        <w:spacing w:after="0" w:line="360" w:lineRule="auto"/>
        <w:jc w:val="both"/>
        <w:rPr>
          <w:rFonts w:ascii="Arial" w:eastAsia="Times New Roman" w:hAnsi="Arial" w:cs="Arial"/>
          <w:b/>
          <w:bCs/>
          <w:kern w:val="0"/>
          <w:sz w:val="22"/>
          <w:szCs w:val="22"/>
          <w14:ligatures w14:val="none"/>
        </w:rPr>
      </w:pPr>
    </w:p>
    <w:p w14:paraId="753AAB70" w14:textId="5CCA9DEE" w:rsidR="001B16EF" w:rsidRPr="001B16EF" w:rsidRDefault="001B16EF" w:rsidP="001B16EF">
      <w:pPr>
        <w:spacing w:after="0" w:line="360" w:lineRule="auto"/>
        <w:jc w:val="both"/>
        <w:rPr>
          <w:rFonts w:ascii="Arial" w:eastAsia="Times New Roman" w:hAnsi="Arial" w:cs="Arial"/>
          <w:kern w:val="0"/>
          <w:sz w:val="22"/>
          <w:szCs w:val="22"/>
          <w14:ligatures w14:val="none"/>
        </w:rPr>
      </w:pPr>
      <w:r w:rsidRPr="001B16EF">
        <w:rPr>
          <w:rFonts w:ascii="Arial" w:eastAsia="Times New Roman" w:hAnsi="Arial" w:cs="Arial"/>
          <w:b/>
          <w:bCs/>
          <w:kern w:val="0"/>
          <w:sz w:val="22"/>
          <w:szCs w:val="22"/>
          <w14:ligatures w14:val="none"/>
        </w:rPr>
        <w:t>Contact médias :</w:t>
      </w:r>
    </w:p>
    <w:p w14:paraId="66CFEEDB" w14:textId="77777777" w:rsidR="001B16EF" w:rsidRPr="001B16EF" w:rsidRDefault="001B16EF" w:rsidP="001B16EF">
      <w:pPr>
        <w:spacing w:after="0" w:line="360" w:lineRule="auto"/>
        <w:jc w:val="both"/>
        <w:rPr>
          <w:rFonts w:ascii="Arial" w:eastAsia="Times New Roman" w:hAnsi="Arial" w:cs="Arial"/>
          <w:kern w:val="0"/>
          <w:sz w:val="22"/>
          <w:szCs w:val="22"/>
          <w14:ligatures w14:val="none"/>
        </w:rPr>
      </w:pPr>
      <w:r w:rsidRPr="001B16EF">
        <w:rPr>
          <w:rFonts w:ascii="Arial" w:eastAsia="Times New Roman" w:hAnsi="Arial" w:cs="Arial"/>
          <w:kern w:val="0"/>
          <w:sz w:val="22"/>
          <w:szCs w:val="22"/>
          <w14:ligatures w14:val="none"/>
        </w:rPr>
        <w:t>Marina Brankovič</w:t>
      </w:r>
    </w:p>
    <w:p w14:paraId="520B3B79" w14:textId="77777777" w:rsidR="001B16EF" w:rsidRPr="001B16EF" w:rsidRDefault="001B16EF" w:rsidP="001B16EF">
      <w:pPr>
        <w:spacing w:after="0" w:line="360" w:lineRule="auto"/>
        <w:jc w:val="both"/>
        <w:rPr>
          <w:rFonts w:ascii="Arial" w:eastAsia="Times New Roman" w:hAnsi="Arial" w:cs="Arial"/>
          <w:kern w:val="0"/>
          <w:sz w:val="22"/>
          <w:szCs w:val="22"/>
          <w14:ligatures w14:val="none"/>
        </w:rPr>
      </w:pPr>
      <w:r w:rsidRPr="001B16EF">
        <w:rPr>
          <w:rFonts w:ascii="Arial" w:eastAsia="Times New Roman" w:hAnsi="Arial" w:cs="Arial"/>
          <w:kern w:val="0"/>
          <w:sz w:val="22"/>
          <w:szCs w:val="22"/>
          <w14:ligatures w14:val="none"/>
        </w:rPr>
        <w:t>Content Manager</w:t>
      </w:r>
    </w:p>
    <w:p w14:paraId="13F56AB9" w14:textId="77777777" w:rsidR="001B16EF" w:rsidRPr="001B16EF" w:rsidRDefault="001B16EF" w:rsidP="001B16EF">
      <w:pPr>
        <w:spacing w:after="0" w:line="360" w:lineRule="auto"/>
        <w:jc w:val="both"/>
        <w:rPr>
          <w:rFonts w:ascii="Arial" w:eastAsia="Times New Roman" w:hAnsi="Arial" w:cs="Arial"/>
          <w:kern w:val="0"/>
          <w:sz w:val="22"/>
          <w:szCs w:val="22"/>
          <w14:ligatures w14:val="none"/>
        </w:rPr>
      </w:pPr>
      <w:hyperlink r:id="rId5" w:history="1">
        <w:r w:rsidRPr="001B16EF">
          <w:rPr>
            <w:rFonts w:ascii="Arial" w:eastAsia="Times New Roman" w:hAnsi="Arial" w:cs="Arial"/>
            <w:color w:val="0000FF"/>
            <w:kern w:val="0"/>
            <w:sz w:val="22"/>
            <w:szCs w:val="22"/>
            <w:u w:val="single"/>
            <w14:ligatures w14:val="none"/>
          </w:rPr>
          <w:t>marina.brankovic@ufpro.si</w:t>
        </w:r>
      </w:hyperlink>
    </w:p>
    <w:p w14:paraId="0DB9DC5B" w14:textId="77777777" w:rsidR="00A57860" w:rsidRPr="001B16EF" w:rsidRDefault="00A57860" w:rsidP="001B16EF">
      <w:pPr>
        <w:spacing w:after="0" w:line="360" w:lineRule="auto"/>
        <w:jc w:val="both"/>
        <w:rPr>
          <w:rFonts w:ascii="Arial" w:hAnsi="Arial" w:cs="Arial"/>
          <w:sz w:val="22"/>
          <w:szCs w:val="22"/>
        </w:rPr>
      </w:pPr>
    </w:p>
    <w:sectPr w:rsidR="00A57860" w:rsidRPr="001B16E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6EF"/>
    <w:rsid w:val="001B16EF"/>
    <w:rsid w:val="002E61B9"/>
    <w:rsid w:val="004978C6"/>
    <w:rsid w:val="00A57860"/>
    <w:rsid w:val="00CC2A46"/>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ABDB1"/>
  <w15:chartTrackingRefBased/>
  <w15:docId w15:val="{87392F28-F92A-9D4F-91F4-778A3C446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16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16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16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16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16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16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16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16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16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6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16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16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16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16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16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6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6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6EF"/>
    <w:rPr>
      <w:rFonts w:eastAsiaTheme="majorEastAsia" w:cstheme="majorBidi"/>
      <w:color w:val="272727" w:themeColor="text1" w:themeTint="D8"/>
    </w:rPr>
  </w:style>
  <w:style w:type="paragraph" w:styleId="Title">
    <w:name w:val="Title"/>
    <w:basedOn w:val="Normal"/>
    <w:next w:val="Normal"/>
    <w:link w:val="TitleChar"/>
    <w:uiPriority w:val="10"/>
    <w:qFormat/>
    <w:rsid w:val="001B16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6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6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6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6EF"/>
    <w:pPr>
      <w:spacing w:before="160"/>
      <w:jc w:val="center"/>
    </w:pPr>
    <w:rPr>
      <w:i/>
      <w:iCs/>
      <w:color w:val="404040" w:themeColor="text1" w:themeTint="BF"/>
    </w:rPr>
  </w:style>
  <w:style w:type="character" w:customStyle="1" w:styleId="QuoteChar">
    <w:name w:val="Quote Char"/>
    <w:basedOn w:val="DefaultParagraphFont"/>
    <w:link w:val="Quote"/>
    <w:uiPriority w:val="29"/>
    <w:rsid w:val="001B16EF"/>
    <w:rPr>
      <w:i/>
      <w:iCs/>
      <w:color w:val="404040" w:themeColor="text1" w:themeTint="BF"/>
    </w:rPr>
  </w:style>
  <w:style w:type="paragraph" w:styleId="ListParagraph">
    <w:name w:val="List Paragraph"/>
    <w:basedOn w:val="Normal"/>
    <w:uiPriority w:val="34"/>
    <w:qFormat/>
    <w:rsid w:val="001B16EF"/>
    <w:pPr>
      <w:ind w:left="720"/>
      <w:contextualSpacing/>
    </w:pPr>
  </w:style>
  <w:style w:type="character" w:styleId="IntenseEmphasis">
    <w:name w:val="Intense Emphasis"/>
    <w:basedOn w:val="DefaultParagraphFont"/>
    <w:uiPriority w:val="21"/>
    <w:qFormat/>
    <w:rsid w:val="001B16EF"/>
    <w:rPr>
      <w:i/>
      <w:iCs/>
      <w:color w:val="0F4761" w:themeColor="accent1" w:themeShade="BF"/>
    </w:rPr>
  </w:style>
  <w:style w:type="paragraph" w:styleId="IntenseQuote">
    <w:name w:val="Intense Quote"/>
    <w:basedOn w:val="Normal"/>
    <w:next w:val="Normal"/>
    <w:link w:val="IntenseQuoteChar"/>
    <w:uiPriority w:val="30"/>
    <w:qFormat/>
    <w:rsid w:val="001B16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16EF"/>
    <w:rPr>
      <w:i/>
      <w:iCs/>
      <w:color w:val="0F4761" w:themeColor="accent1" w:themeShade="BF"/>
    </w:rPr>
  </w:style>
  <w:style w:type="character" w:styleId="IntenseReference">
    <w:name w:val="Intense Reference"/>
    <w:basedOn w:val="DefaultParagraphFont"/>
    <w:uiPriority w:val="32"/>
    <w:qFormat/>
    <w:rsid w:val="001B16EF"/>
    <w:rPr>
      <w:b/>
      <w:bCs/>
      <w:smallCaps/>
      <w:color w:val="0F4761" w:themeColor="accent1" w:themeShade="BF"/>
      <w:spacing w:val="5"/>
    </w:rPr>
  </w:style>
  <w:style w:type="character" w:styleId="Strong">
    <w:name w:val="Strong"/>
    <w:basedOn w:val="DefaultParagraphFont"/>
    <w:uiPriority w:val="22"/>
    <w:qFormat/>
    <w:rsid w:val="001B16EF"/>
    <w:rPr>
      <w:b/>
      <w:bCs/>
    </w:rPr>
  </w:style>
  <w:style w:type="paragraph" w:styleId="NormalWeb">
    <w:name w:val="Normal (Web)"/>
    <w:basedOn w:val="Normal"/>
    <w:uiPriority w:val="99"/>
    <w:semiHidden/>
    <w:unhideWhenUsed/>
    <w:rsid w:val="001B16E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1B16EF"/>
    <w:rPr>
      <w:i/>
      <w:iCs/>
    </w:rPr>
  </w:style>
  <w:style w:type="character" w:styleId="Hyperlink">
    <w:name w:val="Hyperlink"/>
    <w:basedOn w:val="DefaultParagraphFont"/>
    <w:uiPriority w:val="99"/>
    <w:semiHidden/>
    <w:unhideWhenUsed/>
    <w:rsid w:val="001B16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rina.brankovic@ufpro.si" TargetMode="External"/><Relationship Id="rId4" Type="http://schemas.openxmlformats.org/officeDocument/2006/relationships/hyperlink" Target="https://mehler-systems.com/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637</Words>
  <Characters>3803</Characters>
  <Application>Microsoft Office Word</Application>
  <DocSecurity>0</DocSecurity>
  <Lines>126</Lines>
  <Paragraphs>53</Paragraphs>
  <ScaleCrop>false</ScaleCrop>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Brankovič</dc:creator>
  <cp:keywords/>
  <dc:description/>
  <cp:lastModifiedBy>Marina Brankovič</cp:lastModifiedBy>
  <cp:revision>2</cp:revision>
  <dcterms:created xsi:type="dcterms:W3CDTF">2026-03-25T10:12:00Z</dcterms:created>
  <dcterms:modified xsi:type="dcterms:W3CDTF">2026-03-25T10:12:00Z</dcterms:modified>
</cp:coreProperties>
</file>