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D57102C" w:rsidP="3F1CD4D7" w:rsidRDefault="6D57102C" w14:paraId="0BD21969" w14:textId="6822CFC4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</w:pPr>
      <w:r w:rsidRPr="3F1CD4D7" w:rsidR="6D57102C"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  <w:t xml:space="preserve">UF PRO </w:t>
      </w:r>
      <w:r w:rsidRPr="3F1CD4D7" w:rsidR="6D57102C"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  <w:t>Introduces</w:t>
      </w:r>
      <w:r w:rsidRPr="3F1CD4D7" w:rsidR="6D57102C"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  <w:t xml:space="preserve"> </w:t>
      </w:r>
      <w:r w:rsidRPr="3F1CD4D7" w:rsidR="6D57102C"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  <w:t>the</w:t>
      </w:r>
      <w:r w:rsidRPr="3F1CD4D7" w:rsidR="6D57102C"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  <w:t xml:space="preserve"> P-40 </w:t>
      </w:r>
      <w:r w:rsidRPr="3F1CD4D7" w:rsidR="6D57102C"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  <w:t>All-Terrain</w:t>
      </w:r>
      <w:r w:rsidRPr="3F1CD4D7" w:rsidR="6D57102C"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  <w:t xml:space="preserve"> Gen.3 </w:t>
      </w:r>
      <w:r w:rsidRPr="3F1CD4D7" w:rsidR="6D57102C"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  <w:t>Tactical</w:t>
      </w:r>
      <w:r w:rsidRPr="3F1CD4D7" w:rsidR="6D57102C"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  <w:t xml:space="preserve"> </w:t>
      </w:r>
      <w:r w:rsidRPr="3F1CD4D7" w:rsidR="6D57102C">
        <w:rPr>
          <w:rFonts w:ascii="Arial" w:hAnsi="Arial" w:eastAsia="Arial" w:cs="Arial"/>
          <w:b w:val="1"/>
          <w:bCs w:val="1"/>
          <w:noProof w:val="0"/>
          <w:color w:val="auto"/>
          <w:sz w:val="48"/>
          <w:szCs w:val="48"/>
          <w:lang w:val="sl-SI"/>
        </w:rPr>
        <w:t>Pants</w:t>
      </w:r>
    </w:p>
    <w:p w:rsidR="3F1CD4D7" w:rsidP="3F1CD4D7" w:rsidRDefault="3F1CD4D7" w14:paraId="1C975222" w14:textId="077FAAE9">
      <w:pPr>
        <w:pStyle w:val="Normal"/>
        <w:keepNext w:val="0"/>
        <w:keepLines w:val="0"/>
        <w:rPr>
          <w:noProof w:val="0"/>
          <w:lang w:val="sl-SI"/>
        </w:rPr>
      </w:pPr>
    </w:p>
    <w:p w:rsidR="6D57102C" w:rsidP="3F1CD4D7" w:rsidRDefault="6D57102C" w14:paraId="789642DB" w14:textId="1D23DA0F">
      <w:pPr>
        <w:keepNext w:val="0"/>
        <w:keepLines w:val="0"/>
        <w:spacing w:before="0" w:beforeAutospacing="off" w:after="0" w:afterAutospacing="off" w:line="360" w:lineRule="auto"/>
        <w:jc w:val="both"/>
      </w:pPr>
      <w:r w:rsidRPr="3F1CD4D7" w:rsidR="6D57102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KOMENDA, SLOVENIA (19.08.2025)</w:t>
      </w:r>
    </w:p>
    <w:p w:rsidR="3F1CD4D7" w:rsidP="3F1CD4D7" w:rsidRDefault="3F1CD4D7" w14:paraId="7A3EEE05" w14:textId="7E7309B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w:rsidR="6D57102C" w:rsidP="3F1CD4D7" w:rsidRDefault="6D57102C" w14:paraId="10B93F40" w14:textId="2B227FF5">
      <w:pPr>
        <w:keepNext w:val="0"/>
        <w:keepLines w:val="0"/>
        <w:spacing w:before="0" w:beforeAutospacing="off" w:after="0" w:afterAutospacing="off" w:line="360" w:lineRule="auto"/>
        <w:jc w:val="both"/>
      </w:pP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PRO, part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leader in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premium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announces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launch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—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latest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evolution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established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 line.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Designed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performance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across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diverse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terrains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model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delivers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balance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ruggedness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comfort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adaptability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3F1CD4D7" w:rsidP="3F1CD4D7" w:rsidRDefault="3F1CD4D7" w14:paraId="0875F8AC" w14:textId="1110806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6D57102C" w:rsidP="3F1CD4D7" w:rsidRDefault="6D57102C" w14:paraId="3FE55719" w14:textId="65279831">
      <w:pPr>
        <w:keepNext w:val="0"/>
        <w:keepLines w:val="0"/>
        <w:spacing w:before="0" w:beforeAutospacing="off" w:after="0" w:afterAutospacing="off" w:line="360" w:lineRule="auto"/>
        <w:jc w:val="both"/>
      </w:pP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integrate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three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core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material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elements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a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PolyCo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Ripstop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main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fabric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durability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breathability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quick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drying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;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stretch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panels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enhanced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freedom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movement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;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reinforced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CORDURA®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areas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high-abrasion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resistance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This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tri-material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construction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ensures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remain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lightweight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yet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exceptionally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robust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adapting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both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high-intensity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operations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extended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wear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3F1CD4D7" w:rsidP="3F1CD4D7" w:rsidRDefault="3F1CD4D7" w14:paraId="4BA47CA4" w14:textId="6A86259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6D57102C" w:rsidP="3F1CD4D7" w:rsidRDefault="6D57102C" w14:paraId="754F8574" w14:textId="495DD1F4">
      <w:pPr>
        <w:keepNext w:val="0"/>
        <w:keepLines w:val="0"/>
        <w:spacing w:before="0" w:beforeAutospacing="off" w:after="0" w:afterAutospacing="off" w:line="360" w:lineRule="auto"/>
        <w:jc w:val="both"/>
      </w:pP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A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modular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knee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system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further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underscores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focus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on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functionality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streamlined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design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includes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abrasion-resistant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front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layer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allows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users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tailor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3D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Knee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Pads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—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available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either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enhanced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impact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resistance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added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cushioning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during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prolonged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kneeling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environments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higher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risks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3D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Pads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can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paired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Solid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Pads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provide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lightweight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defense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against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penetration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sharp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objects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such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as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screws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needles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glass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3F1CD4D7" w:rsidP="3F1CD4D7" w:rsidRDefault="3F1CD4D7" w14:paraId="720CC4FA" w14:textId="67D7BB2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6D57102C" w:rsidP="3F1CD4D7" w:rsidRDefault="6D57102C" w14:paraId="60D3C353" w14:textId="179C206F">
      <w:pPr>
        <w:keepNext w:val="0"/>
        <w:keepLines w:val="0"/>
        <w:spacing w:before="0" w:beforeAutospacing="off" w:after="0" w:afterAutospacing="off" w:line="360" w:lineRule="auto"/>
        <w:jc w:val="both"/>
      </w:pP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Practicality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remains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central to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design.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eleven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ergonomically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placed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pockets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offer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versatile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storage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mission-critical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equipment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Waist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/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Flex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system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delivers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stable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adaptive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fit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that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adjusts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naturally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body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movement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load-bearing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gear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greater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versatility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operators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can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integrate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Waist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/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Flex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Belt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increase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load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stability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add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WINDSTOPPER®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liner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counter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cold-weather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open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knee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ventilation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zippers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release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heat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demanding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hot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environments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w:rsidR="3F1CD4D7" w:rsidP="3F1CD4D7" w:rsidRDefault="3F1CD4D7" w14:paraId="44B6EAC9" w14:textId="4DB129B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6D57102C" w:rsidP="3F1CD4D7" w:rsidRDefault="6D57102C" w14:paraId="12A1C808" w14:textId="31DB7892">
      <w:pPr>
        <w:keepNext w:val="0"/>
        <w:keepLines w:val="0"/>
        <w:spacing w:before="0" w:beforeAutospacing="off" w:after="0" w:afterAutospacing="off" w:line="360" w:lineRule="auto"/>
        <w:jc w:val="both"/>
      </w:pP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“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set out to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combine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durability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mobility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adaptability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a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single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solution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result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is a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pair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designed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perform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reliably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year-round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across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different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terrains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,”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said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Dejan Kastelic,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Head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Research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&amp;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Development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UF PRO.</w:t>
      </w:r>
    </w:p>
    <w:p w:rsidR="3F1CD4D7" w:rsidP="3F1CD4D7" w:rsidRDefault="3F1CD4D7" w14:paraId="181290A0" w14:textId="4E5014F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6D57102C" w:rsidP="3F1CD4D7" w:rsidRDefault="6D57102C" w14:paraId="2FA42F22" w14:textId="039CB1D6">
      <w:pPr>
        <w:keepNext w:val="0"/>
        <w:keepLines w:val="0"/>
        <w:spacing w:before="0" w:beforeAutospacing="off" w:after="0" w:afterAutospacing="off" w:line="360" w:lineRule="auto"/>
        <w:jc w:val="both"/>
      </w:pP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Pants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available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two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weeks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Visit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product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page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more 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>information</w:t>
      </w:r>
      <w:r w:rsidRPr="3F1CD4D7" w:rsidR="6D57102C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</w:t>
      </w:r>
      <w:hyperlink r:id="Rcc0e8705e63846b0">
        <w:r w:rsidRPr="3F1CD4D7" w:rsidR="6D57102C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https://ufpro.com/int/pants/tactical-pants/p-40-all-terrain-gen-3-tactical-pants</w:t>
        </w:r>
      </w:hyperlink>
    </w:p>
    <w:p w:rsidR="3F1CD4D7" w:rsidP="3F1CD4D7" w:rsidRDefault="3F1CD4D7" w14:paraId="6D129ED6" w14:textId="38A3710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w:rsidR="59ECBA10" w:rsidP="3F1CD4D7" w:rsidRDefault="59ECBA10" w14:paraId="7E709616" w14:textId="7136E267">
      <w:pPr>
        <w:keepNext w:val="0"/>
        <w:keepLines w:val="0"/>
        <w:spacing w:before="0" w:beforeAutospacing="off" w:after="0" w:afterAutospacing="off" w:line="360" w:lineRule="auto"/>
        <w:ind w:firstLine="0"/>
        <w:jc w:val="both"/>
      </w:pPr>
      <w:r w:rsidRPr="3F1CD4D7" w:rsidR="59ECBA1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About</w:t>
      </w:r>
      <w:r w:rsidRPr="3F1CD4D7" w:rsidR="59ECBA1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PRO:</w:t>
      </w:r>
    </w:p>
    <w:p w:rsidR="59ECBA10" w:rsidP="3F1CD4D7" w:rsidRDefault="59ECBA10" w14:paraId="0F3C8DFD" w14:textId="5412CC8F">
      <w:pPr>
        <w:keepNext w:val="0"/>
        <w:keepLines w:val="0"/>
        <w:spacing w:before="0" w:beforeAutospacing="off" w:after="0" w:afterAutospacing="off" w:line="360" w:lineRule="auto"/>
        <w:ind w:firstLine="0"/>
        <w:jc w:val="both"/>
      </w:pP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designs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manufactures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high-end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end-users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who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demand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finest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3F1CD4D7" w:rsidP="3F1CD4D7" w:rsidRDefault="3F1CD4D7" w14:paraId="3B2C541F" w14:textId="42895D6A">
      <w:pPr>
        <w:keepNext w:val="0"/>
        <w:keepLines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59ECBA10" w:rsidP="3F1CD4D7" w:rsidRDefault="59ECBA10" w14:paraId="73ADCD19" w14:textId="3CF41F83">
      <w:pPr>
        <w:keepNext w:val="0"/>
        <w:keepLines w:val="0"/>
        <w:spacing w:before="0" w:beforeAutospacing="off" w:after="0" w:afterAutospacing="off" w:line="360" w:lineRule="auto"/>
        <w:ind w:firstLine="0"/>
        <w:jc w:val="both"/>
      </w:pP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decades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premium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manufacturing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rigorous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research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testing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initiatives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invaluable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input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frontline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garments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excel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functionality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Each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piece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is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crafted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top-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tier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achieving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peak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3F1CD4D7" w:rsidP="3F1CD4D7" w:rsidRDefault="3F1CD4D7" w14:paraId="1CCF94C5" w14:textId="19A3BADB">
      <w:pPr>
        <w:keepNext w:val="0"/>
        <w:keepLines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59ECBA10" w:rsidP="3F1CD4D7" w:rsidRDefault="59ECBA10" w14:paraId="4E719767" w14:textId="0FEC5424">
      <w:pPr>
        <w:keepNext w:val="0"/>
        <w:keepLines w:val="0"/>
        <w:spacing w:before="0" w:beforeAutospacing="off" w:after="0" w:afterAutospacing="off" w:line="360" w:lineRule="auto"/>
        <w:ind w:firstLine="0"/>
        <w:jc w:val="both"/>
      </w:pP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Trusted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elite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military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law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enforcement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unwaveringly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strives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perfection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every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product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so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consistently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meets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3F1CD4D7" w:rsidP="3F1CD4D7" w:rsidRDefault="3F1CD4D7" w14:paraId="3A885382" w14:textId="4F79A150">
      <w:pPr>
        <w:keepNext w:val="0"/>
        <w:keepLines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59ECBA10" w:rsidP="3F1CD4D7" w:rsidRDefault="59ECBA10" w14:paraId="1EB7B9FF" w14:textId="09FD4265">
      <w:pPr>
        <w:keepNext w:val="0"/>
        <w:keepLines w:val="0"/>
        <w:spacing w:before="0" w:beforeAutospacing="off" w:after="0" w:afterAutospacing="off" w:line="360" w:lineRule="auto"/>
        <w:ind w:firstLine="0"/>
        <w:jc w:val="both"/>
      </w:pP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is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integral part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benefiting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rich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heritage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name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represents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aligning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closely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ensures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seamless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its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cutting-edge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technology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superior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gear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providing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operators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edge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they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need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greater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precision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confidence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difficult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challenging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environments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3F1CD4D7" w:rsidP="3F1CD4D7" w:rsidRDefault="3F1CD4D7" w14:paraId="35DC34B7" w14:textId="7EB23D1B">
      <w:pPr>
        <w:keepNext w:val="0"/>
        <w:keepLines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59ECBA10" w:rsidP="3F1CD4D7" w:rsidRDefault="59ECBA10" w14:paraId="3E5078AB" w14:textId="153EA22F">
      <w:pPr>
        <w:keepNext w:val="0"/>
        <w:keepLines w:val="0"/>
        <w:spacing w:before="0" w:beforeAutospacing="off" w:after="0" w:afterAutospacing="off" w:line="360" w:lineRule="auto"/>
        <w:ind w:firstLine="0"/>
        <w:jc w:val="both"/>
      </w:pP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more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about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please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visit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: </w:t>
      </w:r>
      <w:hyperlink r:id="Rea8973689bed4934">
        <w:r w:rsidRPr="3F1CD4D7" w:rsidR="59ECBA10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w:rsidR="3F1CD4D7" w:rsidP="3F1CD4D7" w:rsidRDefault="3F1CD4D7" w14:paraId="3747FE3B" w14:textId="572327BB">
      <w:pPr>
        <w:keepNext w:val="0"/>
        <w:keepLines w:val="0"/>
        <w:spacing w:before="0" w:beforeAutospacing="off" w:after="0" w:afterAutospacing="off" w:line="360" w:lineRule="auto"/>
        <w:ind w:firstLine="0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59ECBA10" w:rsidP="3F1CD4D7" w:rsidRDefault="59ECBA10" w14:paraId="4FF55031" w14:textId="7FE66ECD">
      <w:pPr>
        <w:keepNext w:val="0"/>
        <w:keepLines w:val="0"/>
        <w:spacing w:before="0" w:beforeAutospacing="off" w:after="0" w:afterAutospacing="off" w:line="360" w:lineRule="auto"/>
        <w:ind w:firstLine="0"/>
        <w:jc w:val="both"/>
      </w:pPr>
      <w:r w:rsidRPr="3F1CD4D7" w:rsidR="59ECBA1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Media</w:t>
      </w:r>
      <w:r w:rsidRPr="3F1CD4D7" w:rsidR="59ECBA1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F1CD4D7" w:rsidR="59ECBA1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3F1CD4D7" w:rsidR="59ECBA10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59ECBA10" w:rsidP="3F1CD4D7" w:rsidRDefault="59ECBA10" w14:paraId="750F091E" w14:textId="4CD5EF1C">
      <w:pPr>
        <w:keepNext w:val="0"/>
        <w:keepLines w:val="0"/>
        <w:spacing w:before="0" w:beforeAutospacing="off" w:after="0" w:afterAutospacing="off" w:line="360" w:lineRule="auto"/>
        <w:ind w:firstLine="0"/>
        <w:jc w:val="both"/>
      </w:pP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w:rsidR="59ECBA10" w:rsidP="3F1CD4D7" w:rsidRDefault="59ECBA10" w14:paraId="247D9C5D" w14:textId="75094859">
      <w:pPr>
        <w:keepNext w:val="0"/>
        <w:keepLines w:val="0"/>
        <w:spacing w:before="0" w:beforeAutospacing="off" w:after="0" w:afterAutospacing="off" w:line="360" w:lineRule="auto"/>
        <w:ind w:firstLine="0"/>
        <w:jc w:val="both"/>
      </w:pP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3F1CD4D7" w:rsidR="59ECBA10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w:rsidR="59ECBA10" w:rsidP="3F1CD4D7" w:rsidRDefault="59ECBA10" w14:paraId="2D00C71E" w14:textId="7741EE78">
      <w:pPr>
        <w:keepNext w:val="0"/>
        <w:keepLines w:val="0"/>
        <w:spacing w:before="0" w:beforeAutospacing="off" w:after="0" w:afterAutospacing="off" w:line="360" w:lineRule="auto"/>
        <w:ind w:firstLine="0"/>
        <w:jc w:val="both"/>
      </w:pPr>
      <w:hyperlink r:id="R6e5bec7017284f7a">
        <w:r w:rsidRPr="3F1CD4D7" w:rsidR="59ECBA10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w:rsidR="3F1CD4D7" w:rsidP="3F1CD4D7" w:rsidRDefault="3F1CD4D7" w14:paraId="05D780B4" w14:textId="07A79837">
      <w:pPr>
        <w:keepNext w:val="0"/>
        <w:keepLines w:val="0"/>
        <w:spacing w:before="0" w:beforeAutospacing="off" w:after="0" w:afterAutospacing="off" w:line="360" w:lineRule="auto"/>
        <w:ind w:left="0" w:firstLine="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p w:rsidR="3F1CD4D7" w:rsidP="3F1CD4D7" w:rsidRDefault="3F1CD4D7" w14:paraId="4A1342BC" w14:textId="2D15110A">
      <w:pPr>
        <w:keepNext w:val="0"/>
        <w:keepLines w:val="0"/>
        <w:spacing w:before="0" w:beforeAutospacing="off" w:after="0" w:afterAutospacing="off" w:line="360" w:lineRule="auto"/>
        <w:ind w:left="0" w:firstLine="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p w:rsidR="3F1CD4D7" w:rsidP="3F1CD4D7" w:rsidRDefault="3F1CD4D7" w14:paraId="282DC2D4" w14:textId="07082139">
      <w:pPr>
        <w:keepNext w:val="0"/>
        <w:keepLines w:val="0"/>
        <w:spacing w:before="0" w:beforeAutospacing="off" w:after="0" w:afterAutospacing="off" w:line="360" w:lineRule="auto"/>
        <w:ind w:left="0" w:firstLine="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6E35E8"/>
    <w:rsid w:val="0CE862F5"/>
    <w:rsid w:val="145030E3"/>
    <w:rsid w:val="17ED368B"/>
    <w:rsid w:val="241055C6"/>
    <w:rsid w:val="36C1964C"/>
    <w:rsid w:val="37C35F3F"/>
    <w:rsid w:val="3F1CD4D7"/>
    <w:rsid w:val="3FD0B0E8"/>
    <w:rsid w:val="416E35E8"/>
    <w:rsid w:val="44EA1E95"/>
    <w:rsid w:val="49B8D544"/>
    <w:rsid w:val="59ECBA10"/>
    <w:rsid w:val="5DDDF85C"/>
    <w:rsid w:val="6D57102C"/>
    <w:rsid w:val="6FF4320F"/>
    <w:rsid w:val="7FB7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35E8"/>
  <w15:chartTrackingRefBased/>
  <w15:docId w15:val="{80F21370-1F86-4B3D-94DA-B6BE183887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7FB71A3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7FB71A37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yperlink">
    <w:uiPriority w:val="99"/>
    <w:name w:val="Hyperlink"/>
    <w:basedOn w:val="DefaultParagraphFont"/>
    <w:unhideWhenUsed/>
    <w:rsid w:val="7FB71A3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int/pants/tactical-pants/p-40-all-terrain-gen-3-tactical-pants" TargetMode="External" Id="Rcc0e8705e63846b0" /><Relationship Type="http://schemas.openxmlformats.org/officeDocument/2006/relationships/hyperlink" Target="http://ufpro.com/" TargetMode="External" Id="Rea8973689bed4934" /><Relationship Type="http://schemas.openxmlformats.org/officeDocument/2006/relationships/hyperlink" Target="mailto:marina.brankovic@ufpro.si" TargetMode="External" Id="R6e5bec7017284f7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2025-08-18T13:17:26.7130838Z</dcterms:created>
  <dcterms:modified xsi:type="dcterms:W3CDTF">2025-08-19T11:09:31.1962367Z</dcterms:modified>
  <dc:creator>Marina Brankovič</dc:creator>
  <lastModifiedBy>Marina Brankovič</lastModifiedBy>
</coreProperties>
</file>