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49FD" w14:textId="3FD10E38" w:rsidR="008F381B" w:rsidRDefault="008F381B" w:rsidP="008F381B">
      <w:pPr>
        <w:spacing w:after="0" w:line="360" w:lineRule="auto"/>
        <w:jc w:val="both"/>
        <w:rPr>
          <w:rFonts w:ascii="Arial" w:hAnsi="Arial" w:cs="Arial"/>
          <w:b/>
          <w:bCs/>
        </w:rPr>
      </w:pPr>
      <w:r>
        <w:rPr>
          <w:rFonts w:ascii="Arial" w:hAnsi="Arial"/>
          <w:b/>
        </w:rPr>
        <w:t xml:space="preserve">UF PRO stellt die </w:t>
      </w:r>
      <w:r w:rsidR="000F0FE2" w:rsidRPr="000F0FE2">
        <w:rPr>
          <w:rFonts w:ascii="Arial" w:hAnsi="Arial"/>
          <w:b/>
        </w:rPr>
        <w:t>P-40 Mark I Hose</w:t>
      </w:r>
      <w:r w:rsidR="000F0FE2">
        <w:rPr>
          <w:rFonts w:ascii="Arial" w:hAnsi="Arial"/>
          <w:b/>
        </w:rPr>
        <w:t xml:space="preserve"> </w:t>
      </w:r>
      <w:r>
        <w:rPr>
          <w:rFonts w:ascii="Arial" w:hAnsi="Arial"/>
          <w:b/>
        </w:rPr>
        <w:t>vor: für Schießwettkämpfe konzipiert</w:t>
      </w:r>
    </w:p>
    <w:p w14:paraId="37A96532" w14:textId="77777777" w:rsidR="008F381B" w:rsidRPr="008F381B" w:rsidRDefault="008F381B" w:rsidP="008F381B">
      <w:pPr>
        <w:spacing w:after="0" w:line="360" w:lineRule="auto"/>
        <w:jc w:val="both"/>
        <w:rPr>
          <w:rFonts w:ascii="Arial" w:hAnsi="Arial" w:cs="Arial"/>
          <w:b/>
          <w:bCs/>
        </w:rPr>
      </w:pPr>
    </w:p>
    <w:p w14:paraId="79B26452" w14:textId="77777777" w:rsidR="008F381B" w:rsidRDefault="008F381B" w:rsidP="008F381B">
      <w:pPr>
        <w:spacing w:after="0" w:line="360" w:lineRule="auto"/>
        <w:jc w:val="both"/>
        <w:rPr>
          <w:rFonts w:ascii="Arial" w:hAnsi="Arial" w:cs="Arial"/>
          <w:b/>
          <w:bCs/>
        </w:rPr>
      </w:pPr>
      <w:r>
        <w:rPr>
          <w:rFonts w:ascii="Arial" w:hAnsi="Arial"/>
          <w:b/>
        </w:rPr>
        <w:t>KOMENDA, SLOWENIEN (28.05.2025)</w:t>
      </w:r>
    </w:p>
    <w:p w14:paraId="13299306" w14:textId="77777777" w:rsidR="008F381B" w:rsidRPr="008F381B" w:rsidRDefault="008F381B" w:rsidP="008F381B">
      <w:pPr>
        <w:spacing w:after="0" w:line="360" w:lineRule="auto"/>
        <w:jc w:val="both"/>
        <w:rPr>
          <w:rFonts w:ascii="Arial" w:hAnsi="Arial" w:cs="Arial"/>
        </w:rPr>
      </w:pPr>
    </w:p>
    <w:p w14:paraId="4BBF8FE8" w14:textId="1B4471AF" w:rsidR="008F381B" w:rsidRDefault="008F381B" w:rsidP="008F381B">
      <w:pPr>
        <w:spacing w:after="0" w:line="360" w:lineRule="auto"/>
        <w:jc w:val="both"/>
        <w:rPr>
          <w:rFonts w:ascii="Arial" w:hAnsi="Arial" w:cs="Arial"/>
        </w:rPr>
      </w:pPr>
      <w:r>
        <w:rPr>
          <w:rFonts w:ascii="Arial" w:hAnsi="Arial"/>
        </w:rPr>
        <w:t xml:space="preserve">Die neue </w:t>
      </w:r>
      <w:r w:rsidR="000F0FE2" w:rsidRPr="000F0FE2">
        <w:rPr>
          <w:rFonts w:ascii="Arial" w:hAnsi="Arial"/>
        </w:rPr>
        <w:t>P-40 Mark I Hose</w:t>
      </w:r>
      <w:r w:rsidR="000F0FE2">
        <w:rPr>
          <w:rFonts w:ascii="Arial" w:hAnsi="Arial"/>
        </w:rPr>
        <w:t xml:space="preserve"> </w:t>
      </w:r>
      <w:r>
        <w:rPr>
          <w:rFonts w:ascii="Arial" w:hAnsi="Arial"/>
        </w:rPr>
        <w:t>ist das neueste Bekleidungsprodukt von UF PRO, einer führenden Marke für taktische Bekleidung und Teil von Mehler Systems. Die Hose ist speziell für Sportschützen konzipiert, die in dynamischen Wettkampfumgebungen operieren.</w:t>
      </w:r>
    </w:p>
    <w:p w14:paraId="5F67EE26" w14:textId="77777777" w:rsidR="008F381B" w:rsidRPr="008F381B" w:rsidRDefault="008F381B" w:rsidP="008F381B">
      <w:pPr>
        <w:spacing w:after="0" w:line="360" w:lineRule="auto"/>
        <w:jc w:val="both"/>
        <w:rPr>
          <w:rFonts w:ascii="Arial" w:hAnsi="Arial" w:cs="Arial"/>
        </w:rPr>
      </w:pPr>
    </w:p>
    <w:p w14:paraId="0F008356" w14:textId="77777777" w:rsidR="008F381B" w:rsidRDefault="008F381B" w:rsidP="008F381B">
      <w:pPr>
        <w:spacing w:after="0" w:line="360" w:lineRule="auto"/>
        <w:jc w:val="both"/>
        <w:rPr>
          <w:rFonts w:ascii="Arial" w:hAnsi="Arial" w:cs="Arial"/>
        </w:rPr>
      </w:pPr>
      <w:r>
        <w:rPr>
          <w:rFonts w:ascii="Arial" w:hAnsi="Arial"/>
        </w:rPr>
        <w:t>Sie wurde in enger Zusammenarbeit mit der Schießsport-Community entwickelt und verfügt über eine leichte und atmungsaktive Konstruktion, die schnelle, agile Bewegungen unterstützt. Strapazierfähiges Gewebe, kombiniert mit strategisch platzierten Stretch-Einsätzen, sorgt für Komfort in jeder Phase – ob beim Wechsel zwischen den Stationen oder beim Halten einer stabilen Stellung unter Zeitdruck.</w:t>
      </w:r>
    </w:p>
    <w:p w14:paraId="683298D5" w14:textId="77777777" w:rsidR="008F381B" w:rsidRPr="008F381B" w:rsidRDefault="008F381B" w:rsidP="008F381B">
      <w:pPr>
        <w:spacing w:after="0" w:line="360" w:lineRule="auto"/>
        <w:jc w:val="both"/>
        <w:rPr>
          <w:rFonts w:ascii="Arial" w:hAnsi="Arial" w:cs="Arial"/>
        </w:rPr>
      </w:pPr>
    </w:p>
    <w:p w14:paraId="21BB3BBB" w14:textId="69602268" w:rsidR="008F381B" w:rsidRDefault="008F381B" w:rsidP="008F381B">
      <w:pPr>
        <w:spacing w:after="0" w:line="360" w:lineRule="auto"/>
        <w:jc w:val="both"/>
        <w:rPr>
          <w:rFonts w:ascii="Arial" w:hAnsi="Arial" w:cs="Arial"/>
        </w:rPr>
      </w:pPr>
      <w:r>
        <w:rPr>
          <w:rFonts w:ascii="Arial" w:hAnsi="Arial"/>
        </w:rPr>
        <w:t xml:space="preserve">„Wir haben die </w:t>
      </w:r>
      <w:r w:rsidR="000F0FE2" w:rsidRPr="000F0FE2">
        <w:rPr>
          <w:rFonts w:ascii="Arial" w:hAnsi="Arial"/>
        </w:rPr>
        <w:t>P-40 Mark I Hose</w:t>
      </w:r>
      <w:r w:rsidR="000F0FE2">
        <w:rPr>
          <w:rFonts w:ascii="Arial" w:hAnsi="Arial"/>
        </w:rPr>
        <w:t xml:space="preserve"> </w:t>
      </w:r>
      <w:r>
        <w:rPr>
          <w:rFonts w:ascii="Arial" w:hAnsi="Arial"/>
        </w:rPr>
        <w:t>mit einem klaren Ziel vor Augen entwickelt: es dem Schützen zu ermöglichen, sich ganz auf seine Leistung zu konzentrieren“, sagt M</w:t>
      </w:r>
      <w:r w:rsidR="00B47F4D">
        <w:rPr>
          <w:rFonts w:ascii="Arial" w:hAnsi="Arial"/>
        </w:rPr>
        <w:t>atija</w:t>
      </w:r>
      <w:r>
        <w:rPr>
          <w:rFonts w:ascii="Arial" w:hAnsi="Arial"/>
        </w:rPr>
        <w:t xml:space="preserve"> (Mike) Kozina, Application Specialist bei UF PRO. „Sie bietet die Beweglichkeit, Passform und Zuverlässigkeit, die für moderne Schießwettkämpfe benötigt wird, wo Geschwindigkeit und Kontrolle entscheidend sind.“</w:t>
      </w:r>
    </w:p>
    <w:p w14:paraId="369B6490" w14:textId="77777777" w:rsidR="008F381B" w:rsidRPr="008F381B" w:rsidRDefault="008F381B" w:rsidP="008F381B">
      <w:pPr>
        <w:spacing w:after="0" w:line="360" w:lineRule="auto"/>
        <w:jc w:val="both"/>
        <w:rPr>
          <w:rFonts w:ascii="Arial" w:hAnsi="Arial" w:cs="Arial"/>
        </w:rPr>
      </w:pPr>
    </w:p>
    <w:p w14:paraId="26EF4555" w14:textId="77777777" w:rsidR="008F381B" w:rsidRDefault="008F381B" w:rsidP="008F381B">
      <w:pPr>
        <w:spacing w:after="0" w:line="360" w:lineRule="auto"/>
        <w:jc w:val="both"/>
        <w:rPr>
          <w:rFonts w:ascii="Arial" w:hAnsi="Arial" w:cs="Arial"/>
        </w:rPr>
      </w:pPr>
      <w:r>
        <w:rPr>
          <w:rFonts w:ascii="Arial" w:hAnsi="Arial"/>
        </w:rPr>
        <w:t>Die Hose verfügt über ein maßgeschneidertes Taillensystem, das die Ausrüstung auch bei schnellen Stationswechseln sicher und stabil hält. Die integrierte Mesh-Polsterung im unteren Rückenbereich verbessert Komfort und Halt und verhindert einen direkten Kontakt zwischen Haut und Gürtel – besonders nützlich bei längeren Tragezeiten. Die Hose verfügt außerdem über ein zweilagiges Gürtelschlaufensystem, um Untergürtel unterzubringen und die Kompatibilität mit herkömmlichen Wettkampfgürteln bis 5 cm Breite zu gewährleisten. Für noch mehr Vielseitigkeit kann die Hose mit dem optionalen Waist/Flex-Gürtel kombiniert werden, der Holster und andere Wettkampfausrüstung trägt, ohne den Komfort zu beeinträchtigen.</w:t>
      </w:r>
    </w:p>
    <w:p w14:paraId="44824916" w14:textId="77777777" w:rsidR="008F381B" w:rsidRPr="008F381B" w:rsidRDefault="008F381B" w:rsidP="008F381B">
      <w:pPr>
        <w:spacing w:after="0" w:line="360" w:lineRule="auto"/>
        <w:jc w:val="both"/>
        <w:rPr>
          <w:rFonts w:ascii="Arial" w:hAnsi="Arial" w:cs="Arial"/>
        </w:rPr>
      </w:pPr>
    </w:p>
    <w:p w14:paraId="4443A3E6" w14:textId="77777777" w:rsidR="008F381B" w:rsidRDefault="008F381B" w:rsidP="008F381B">
      <w:pPr>
        <w:spacing w:after="0" w:line="360" w:lineRule="auto"/>
        <w:jc w:val="both"/>
        <w:rPr>
          <w:rFonts w:ascii="Arial" w:hAnsi="Arial" w:cs="Arial"/>
        </w:rPr>
      </w:pPr>
      <w:r>
        <w:rPr>
          <w:rFonts w:ascii="Arial" w:hAnsi="Arial"/>
        </w:rPr>
        <w:t>Mit einer klaren und schlanken Silhouette ist das Taschenlayout bewusst minimal. So können Schützen schnell auf missionskritische Gegenstände zugreifen, während Ablenkungen auf ein Minimum reduziert werden. Ein eigener Bereich für Sponsoren-Branding gewährleistet die Einhaltung der Wettkampfbestimmungen und bietet Raum für individuellen Ausdruck auf dem Parcours.</w:t>
      </w:r>
    </w:p>
    <w:p w14:paraId="464B5AF8" w14:textId="77777777" w:rsidR="008F381B" w:rsidRPr="008F381B" w:rsidRDefault="008F381B" w:rsidP="008F381B">
      <w:pPr>
        <w:spacing w:after="0" w:line="360" w:lineRule="auto"/>
        <w:jc w:val="both"/>
        <w:rPr>
          <w:rFonts w:ascii="Arial" w:hAnsi="Arial" w:cs="Arial"/>
        </w:rPr>
      </w:pPr>
    </w:p>
    <w:p w14:paraId="71F3761C" w14:textId="3CFAE679" w:rsidR="008F381B" w:rsidRPr="008F381B" w:rsidRDefault="008F381B" w:rsidP="008F381B">
      <w:pPr>
        <w:spacing w:after="0" w:line="360" w:lineRule="auto"/>
        <w:jc w:val="both"/>
        <w:rPr>
          <w:rFonts w:ascii="Arial" w:hAnsi="Arial" w:cs="Arial"/>
        </w:rPr>
      </w:pPr>
      <w:r>
        <w:rPr>
          <w:rFonts w:ascii="Arial" w:hAnsi="Arial"/>
        </w:rPr>
        <w:lastRenderedPageBreak/>
        <w:t xml:space="preserve">Die </w:t>
      </w:r>
      <w:r w:rsidR="000F0FE2" w:rsidRPr="000F0FE2">
        <w:rPr>
          <w:rFonts w:ascii="Arial" w:hAnsi="Arial"/>
        </w:rPr>
        <w:t>P-40 Mark I Hose</w:t>
      </w:r>
      <w:r>
        <w:rPr>
          <w:rFonts w:ascii="Arial" w:hAnsi="Arial"/>
        </w:rPr>
        <w:t xml:space="preserve"> wird in zwei Wochen erhältlich sein. Weitere Informationen findest du auf der </w:t>
      </w:r>
      <w:hyperlink r:id="rId4" w:history="1">
        <w:r>
          <w:rPr>
            <w:rStyle w:val="Hiperpovezava"/>
            <w:rFonts w:ascii="Arial" w:hAnsi="Arial"/>
          </w:rPr>
          <w:t>UF PRO Produktseite</w:t>
        </w:r>
      </w:hyperlink>
      <w:r>
        <w:rPr>
          <w:rFonts w:ascii="Arial" w:hAnsi="Arial"/>
        </w:rPr>
        <w:t>.</w:t>
      </w:r>
    </w:p>
    <w:p w14:paraId="1063DD6A" w14:textId="77777777" w:rsidR="005D1A1B" w:rsidRDefault="005D1A1B" w:rsidP="008F381B">
      <w:pPr>
        <w:spacing w:after="0" w:line="360" w:lineRule="auto"/>
        <w:jc w:val="both"/>
        <w:rPr>
          <w:rFonts w:ascii="Arial" w:hAnsi="Arial" w:cs="Arial"/>
        </w:rPr>
      </w:pPr>
    </w:p>
    <w:p w14:paraId="46DFA13C" w14:textId="77777777" w:rsidR="00945438" w:rsidRPr="00945438" w:rsidRDefault="00945438" w:rsidP="00945438">
      <w:pPr>
        <w:spacing w:after="0" w:line="360" w:lineRule="auto"/>
        <w:jc w:val="both"/>
        <w:rPr>
          <w:rFonts w:ascii="Arial" w:hAnsi="Arial" w:cs="Arial"/>
        </w:rPr>
      </w:pPr>
      <w:r>
        <w:rPr>
          <w:rFonts w:ascii="Arial" w:hAnsi="Arial"/>
          <w:b/>
          <w:i/>
        </w:rPr>
        <w:t>Über UF PRO</w:t>
      </w:r>
    </w:p>
    <w:p w14:paraId="0C394581" w14:textId="77777777" w:rsidR="00945438" w:rsidRDefault="00945438" w:rsidP="00945438">
      <w:pPr>
        <w:spacing w:after="0" w:line="360" w:lineRule="auto"/>
        <w:jc w:val="both"/>
        <w:rPr>
          <w:rFonts w:ascii="Arial" w:hAnsi="Arial" w:cs="Arial"/>
          <w:i/>
          <w:iCs/>
        </w:rPr>
      </w:pPr>
      <w:r>
        <w:rPr>
          <w:rFonts w:ascii="Arial" w:hAnsi="Arial"/>
          <w:i/>
        </w:rPr>
        <w:t>UF PRO entwirft und fertigt hochwertige taktische Bekleidungssysteme für professionelle Einsatzkräfte mit höchsten Anforderungen.</w:t>
      </w:r>
    </w:p>
    <w:p w14:paraId="1DFDD319" w14:textId="77777777" w:rsidR="00945438" w:rsidRPr="00945438" w:rsidRDefault="00945438" w:rsidP="00945438">
      <w:pPr>
        <w:spacing w:after="0" w:line="360" w:lineRule="auto"/>
        <w:jc w:val="both"/>
        <w:rPr>
          <w:rFonts w:ascii="Arial" w:hAnsi="Arial" w:cs="Arial"/>
        </w:rPr>
      </w:pPr>
    </w:p>
    <w:p w14:paraId="0C2C1D04" w14:textId="77777777" w:rsidR="00945438" w:rsidRDefault="00945438" w:rsidP="00945438">
      <w:pPr>
        <w:spacing w:after="0" w:line="360" w:lineRule="auto"/>
        <w:jc w:val="both"/>
        <w:rPr>
          <w:rFonts w:ascii="Arial" w:hAnsi="Arial" w:cs="Arial"/>
          <w:i/>
          <w:iCs/>
        </w:rPr>
      </w:pPr>
      <w:r>
        <w:rPr>
          <w:rFonts w:ascii="Arial" w:hAnsi="Arial"/>
          <w:i/>
        </w:rPr>
        <w:t>Durch jahrzehntelanges Know-how in der Herstellung von Premium-Bekleidung, rigorose Forschungs- und Testinitiativen und wichtige Zusammenarbeit mit Einsatzkräften entsteht taktische Bekleidung, die sich durch Qualität und Funktionalität auszeichnet. Jedes Detail ist darauf ausgelegt, Einsatzkräfte bei Spitzenleistungen zu unterstützen.</w:t>
      </w:r>
    </w:p>
    <w:p w14:paraId="416979FB" w14:textId="77777777" w:rsidR="00945438" w:rsidRPr="00945438" w:rsidRDefault="00945438" w:rsidP="00945438">
      <w:pPr>
        <w:spacing w:after="0" w:line="360" w:lineRule="auto"/>
        <w:jc w:val="both"/>
        <w:rPr>
          <w:rFonts w:ascii="Arial" w:hAnsi="Arial" w:cs="Arial"/>
        </w:rPr>
      </w:pPr>
    </w:p>
    <w:p w14:paraId="1361C9F2" w14:textId="77777777" w:rsidR="00945438" w:rsidRPr="00945438" w:rsidRDefault="00945438" w:rsidP="00945438">
      <w:pPr>
        <w:spacing w:after="0" w:line="360" w:lineRule="auto"/>
        <w:jc w:val="both"/>
        <w:rPr>
          <w:rFonts w:ascii="Arial" w:hAnsi="Arial" w:cs="Arial"/>
        </w:rPr>
      </w:pPr>
      <w:r>
        <w:rPr>
          <w:rFonts w:ascii="Arial" w:hAnsi="Arial"/>
          <w:i/>
        </w:rPr>
        <w:t>Militär- und Polizeieinheiten weltweit vertrauen auf UF PRO. Wir streben bei jedem Produkt nach Perfektion, sodass unsere taktische Bekleidung konsequent den Standards dieser Einheiten entspricht.</w:t>
      </w:r>
    </w:p>
    <w:p w14:paraId="298CF1D4" w14:textId="77777777" w:rsidR="00945438" w:rsidRDefault="00945438" w:rsidP="00945438">
      <w:pPr>
        <w:spacing w:after="0" w:line="360" w:lineRule="auto"/>
        <w:jc w:val="both"/>
        <w:rPr>
          <w:rFonts w:ascii="Arial" w:hAnsi="Arial" w:cs="Arial"/>
          <w:i/>
          <w:iCs/>
        </w:rPr>
      </w:pPr>
      <w:r>
        <w:rPr>
          <w:rFonts w:ascii="Arial" w:hAnsi="Arial"/>
          <w:i/>
        </w:rPr>
        <w:t>UF PRO ist ein integraler Bestandteil der Mehler Systems Gruppe und profitiert von dem Image und dem Know-how der Marke. Durch die enge Abstimmung mit Mehler Systems sorgt UF PRO für eine nahtlose Integration von modernster Schutztechnik und hochwertiger taktischer Ausrüstung. Sie bietet Einsatzkräften die Vorteile, die sie benötigen, um in schwierigen Situationen und Umgebungen präziser und sicherer agieren zu können.</w:t>
      </w:r>
    </w:p>
    <w:p w14:paraId="366C7932" w14:textId="77777777" w:rsidR="00945438" w:rsidRPr="00945438" w:rsidRDefault="00945438" w:rsidP="00945438">
      <w:pPr>
        <w:spacing w:after="0" w:line="360" w:lineRule="auto"/>
        <w:jc w:val="both"/>
        <w:rPr>
          <w:rFonts w:ascii="Arial" w:hAnsi="Arial" w:cs="Arial"/>
        </w:rPr>
      </w:pPr>
    </w:p>
    <w:p w14:paraId="1F260C3D" w14:textId="77777777" w:rsidR="00945438" w:rsidRDefault="00945438" w:rsidP="00945438">
      <w:pPr>
        <w:spacing w:after="0" w:line="360" w:lineRule="auto"/>
        <w:jc w:val="both"/>
        <w:rPr>
          <w:rFonts w:ascii="Arial" w:hAnsi="Arial" w:cs="Arial"/>
        </w:rPr>
      </w:pPr>
      <w:r>
        <w:rPr>
          <w:rFonts w:ascii="Arial" w:hAnsi="Arial"/>
          <w:i/>
        </w:rPr>
        <w:t xml:space="preserve">Weiterführende Informationen über UF PRO: </w:t>
      </w:r>
      <w:hyperlink r:id="rId5" w:history="1">
        <w:r>
          <w:rPr>
            <w:rStyle w:val="Hiperpovezava"/>
            <w:rFonts w:ascii="Arial" w:hAnsi="Arial"/>
            <w:i/>
          </w:rPr>
          <w:t>ufpro.com</w:t>
        </w:r>
      </w:hyperlink>
    </w:p>
    <w:p w14:paraId="6B6B7F0D" w14:textId="77777777" w:rsidR="00945438" w:rsidRPr="00945438" w:rsidRDefault="00945438" w:rsidP="00945438">
      <w:pPr>
        <w:spacing w:after="0" w:line="360" w:lineRule="auto"/>
        <w:jc w:val="both"/>
        <w:rPr>
          <w:rFonts w:ascii="Arial" w:hAnsi="Arial" w:cs="Arial"/>
        </w:rPr>
      </w:pPr>
    </w:p>
    <w:p w14:paraId="11B038CF" w14:textId="77777777" w:rsidR="00945438" w:rsidRPr="00945438" w:rsidRDefault="00945438" w:rsidP="00945438">
      <w:pPr>
        <w:spacing w:after="0" w:line="360" w:lineRule="auto"/>
        <w:jc w:val="both"/>
        <w:rPr>
          <w:rFonts w:ascii="Arial" w:hAnsi="Arial" w:cs="Arial"/>
        </w:rPr>
      </w:pPr>
      <w:r>
        <w:rPr>
          <w:rFonts w:ascii="Arial" w:hAnsi="Arial"/>
          <w:b/>
          <w:i/>
        </w:rPr>
        <w:t>Medienkontakt:</w:t>
      </w:r>
    </w:p>
    <w:p w14:paraId="30801CF7" w14:textId="77777777" w:rsidR="00945438" w:rsidRPr="00945438" w:rsidRDefault="00945438" w:rsidP="00945438">
      <w:pPr>
        <w:spacing w:after="0" w:line="360" w:lineRule="auto"/>
        <w:jc w:val="both"/>
        <w:rPr>
          <w:rFonts w:ascii="Arial" w:hAnsi="Arial" w:cs="Arial"/>
        </w:rPr>
      </w:pPr>
      <w:r>
        <w:rPr>
          <w:rFonts w:ascii="Arial" w:hAnsi="Arial"/>
          <w:i/>
        </w:rPr>
        <w:t>Marina Brankovič</w:t>
      </w:r>
    </w:p>
    <w:p w14:paraId="3DE3F94F" w14:textId="77777777" w:rsidR="00945438" w:rsidRPr="00945438" w:rsidRDefault="00945438" w:rsidP="00945438">
      <w:pPr>
        <w:spacing w:after="0" w:line="360" w:lineRule="auto"/>
        <w:jc w:val="both"/>
        <w:rPr>
          <w:rFonts w:ascii="Arial" w:hAnsi="Arial" w:cs="Arial"/>
        </w:rPr>
      </w:pPr>
      <w:r>
        <w:rPr>
          <w:rFonts w:ascii="Arial" w:hAnsi="Arial"/>
          <w:i/>
        </w:rPr>
        <w:t>Content Manager</w:t>
      </w:r>
    </w:p>
    <w:p w14:paraId="6DE033C6" w14:textId="77777777" w:rsidR="00945438" w:rsidRPr="00945438" w:rsidRDefault="00945438" w:rsidP="00945438">
      <w:pPr>
        <w:spacing w:after="0" w:line="360" w:lineRule="auto"/>
        <w:jc w:val="both"/>
        <w:rPr>
          <w:rFonts w:ascii="Arial" w:hAnsi="Arial" w:cs="Arial"/>
        </w:rPr>
      </w:pPr>
      <w:hyperlink r:id="rId6" w:history="1">
        <w:r>
          <w:rPr>
            <w:rStyle w:val="Hiperpovezava"/>
            <w:rFonts w:ascii="Arial" w:hAnsi="Arial"/>
          </w:rPr>
          <w:t>marina.brankovic@ufpro.si</w:t>
        </w:r>
      </w:hyperlink>
    </w:p>
    <w:p w14:paraId="4D3E32CA" w14:textId="77777777" w:rsidR="00945438" w:rsidRPr="008F381B" w:rsidRDefault="00945438" w:rsidP="008F381B">
      <w:pPr>
        <w:spacing w:after="0" w:line="360" w:lineRule="auto"/>
        <w:jc w:val="both"/>
        <w:rPr>
          <w:rFonts w:ascii="Arial" w:hAnsi="Arial" w:cs="Arial"/>
        </w:rPr>
      </w:pPr>
    </w:p>
    <w:sectPr w:rsidR="00945438" w:rsidRPr="008F3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1B"/>
    <w:rsid w:val="000F0FE2"/>
    <w:rsid w:val="005D1A1B"/>
    <w:rsid w:val="00741415"/>
    <w:rsid w:val="008F381B"/>
    <w:rsid w:val="00945438"/>
    <w:rsid w:val="00B47F4D"/>
    <w:rsid w:val="00F30A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EA986"/>
  <w15:chartTrackingRefBased/>
  <w15:docId w15:val="{A310A8F3-CBA5-4EB6-95A3-F2890B1B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3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F3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F381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F381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F381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F381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F381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F381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F381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F381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F381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F381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F381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F381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F381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F381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F381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F381B"/>
    <w:rPr>
      <w:rFonts w:eastAsiaTheme="majorEastAsia" w:cstheme="majorBidi"/>
      <w:color w:val="272727" w:themeColor="text1" w:themeTint="D8"/>
    </w:rPr>
  </w:style>
  <w:style w:type="paragraph" w:styleId="Naslov">
    <w:name w:val="Title"/>
    <w:basedOn w:val="Navaden"/>
    <w:next w:val="Navaden"/>
    <w:link w:val="NaslovZnak"/>
    <w:uiPriority w:val="10"/>
    <w:qFormat/>
    <w:rsid w:val="008F3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F381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F381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F381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F381B"/>
    <w:pPr>
      <w:spacing w:before="160"/>
      <w:jc w:val="center"/>
    </w:pPr>
    <w:rPr>
      <w:i/>
      <w:iCs/>
      <w:color w:val="404040" w:themeColor="text1" w:themeTint="BF"/>
    </w:rPr>
  </w:style>
  <w:style w:type="character" w:customStyle="1" w:styleId="CitatZnak">
    <w:name w:val="Citat Znak"/>
    <w:basedOn w:val="Privzetapisavaodstavka"/>
    <w:link w:val="Citat"/>
    <w:uiPriority w:val="29"/>
    <w:rsid w:val="008F381B"/>
    <w:rPr>
      <w:i/>
      <w:iCs/>
      <w:color w:val="404040" w:themeColor="text1" w:themeTint="BF"/>
    </w:rPr>
  </w:style>
  <w:style w:type="paragraph" w:styleId="Odstavekseznama">
    <w:name w:val="List Paragraph"/>
    <w:basedOn w:val="Navaden"/>
    <w:uiPriority w:val="34"/>
    <w:qFormat/>
    <w:rsid w:val="008F381B"/>
    <w:pPr>
      <w:ind w:left="720"/>
      <w:contextualSpacing/>
    </w:pPr>
  </w:style>
  <w:style w:type="character" w:styleId="Intenzivenpoudarek">
    <w:name w:val="Intense Emphasis"/>
    <w:basedOn w:val="Privzetapisavaodstavka"/>
    <w:uiPriority w:val="21"/>
    <w:qFormat/>
    <w:rsid w:val="008F381B"/>
    <w:rPr>
      <w:i/>
      <w:iCs/>
      <w:color w:val="0F4761" w:themeColor="accent1" w:themeShade="BF"/>
    </w:rPr>
  </w:style>
  <w:style w:type="paragraph" w:styleId="Intenzivencitat">
    <w:name w:val="Intense Quote"/>
    <w:basedOn w:val="Navaden"/>
    <w:next w:val="Navaden"/>
    <w:link w:val="IntenzivencitatZnak"/>
    <w:uiPriority w:val="30"/>
    <w:qFormat/>
    <w:rsid w:val="008F3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F381B"/>
    <w:rPr>
      <w:i/>
      <w:iCs/>
      <w:color w:val="0F4761" w:themeColor="accent1" w:themeShade="BF"/>
    </w:rPr>
  </w:style>
  <w:style w:type="character" w:styleId="Intenzivensklic">
    <w:name w:val="Intense Reference"/>
    <w:basedOn w:val="Privzetapisavaodstavka"/>
    <w:uiPriority w:val="32"/>
    <w:qFormat/>
    <w:rsid w:val="008F381B"/>
    <w:rPr>
      <w:b/>
      <w:bCs/>
      <w:smallCaps/>
      <w:color w:val="0F4761" w:themeColor="accent1" w:themeShade="BF"/>
      <w:spacing w:val="5"/>
    </w:rPr>
  </w:style>
  <w:style w:type="character" w:styleId="Hiperpovezava">
    <w:name w:val="Hyperlink"/>
    <w:basedOn w:val="Privzetapisavaodstavka"/>
    <w:uiPriority w:val="99"/>
    <w:unhideWhenUsed/>
    <w:rsid w:val="008F381B"/>
    <w:rPr>
      <w:color w:val="467886" w:themeColor="hyperlink"/>
      <w:u w:val="single"/>
    </w:rPr>
  </w:style>
  <w:style w:type="character" w:styleId="Nerazreenaomemba">
    <w:name w:val="Unresolved Mention"/>
    <w:basedOn w:val="Privzetapisavaodstavka"/>
    <w:uiPriority w:val="99"/>
    <w:semiHidden/>
    <w:unhideWhenUsed/>
    <w:rsid w:val="008F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710297">
      <w:bodyDiv w:val="1"/>
      <w:marLeft w:val="0"/>
      <w:marRight w:val="0"/>
      <w:marTop w:val="0"/>
      <w:marBottom w:val="0"/>
      <w:divBdr>
        <w:top w:val="none" w:sz="0" w:space="0" w:color="auto"/>
        <w:left w:val="none" w:sz="0" w:space="0" w:color="auto"/>
        <w:bottom w:val="none" w:sz="0" w:space="0" w:color="auto"/>
        <w:right w:val="none" w:sz="0" w:space="0" w:color="auto"/>
      </w:divBdr>
    </w:div>
    <w:div w:id="993030641">
      <w:bodyDiv w:val="1"/>
      <w:marLeft w:val="0"/>
      <w:marRight w:val="0"/>
      <w:marTop w:val="0"/>
      <w:marBottom w:val="0"/>
      <w:divBdr>
        <w:top w:val="none" w:sz="0" w:space="0" w:color="auto"/>
        <w:left w:val="none" w:sz="0" w:space="0" w:color="auto"/>
        <w:bottom w:val="none" w:sz="0" w:space="0" w:color="auto"/>
        <w:right w:val="none" w:sz="0" w:space="0" w:color="auto"/>
      </w:divBdr>
    </w:div>
    <w:div w:id="1254313704">
      <w:bodyDiv w:val="1"/>
      <w:marLeft w:val="0"/>
      <w:marRight w:val="0"/>
      <w:marTop w:val="0"/>
      <w:marBottom w:val="0"/>
      <w:divBdr>
        <w:top w:val="none" w:sz="0" w:space="0" w:color="auto"/>
        <w:left w:val="none" w:sz="0" w:space="0" w:color="auto"/>
        <w:bottom w:val="none" w:sz="0" w:space="0" w:color="auto"/>
        <w:right w:val="none" w:sz="0" w:space="0" w:color="auto"/>
      </w:divBdr>
    </w:div>
    <w:div w:id="147344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s://ufpro.com/de" TargetMode="External"/><Relationship Id="rId4" Type="http://schemas.openxmlformats.org/officeDocument/2006/relationships/hyperlink" Target="https://ufpro.com/pants/tactical-pants/p-40-mark-i-range-pant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3247</Characters>
  <Application>Microsoft Office Word</Application>
  <DocSecurity>0</DocSecurity>
  <Lines>66</Lines>
  <Paragraphs>21</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3</cp:revision>
  <dcterms:created xsi:type="dcterms:W3CDTF">2025-05-28T12:48:00Z</dcterms:created>
  <dcterms:modified xsi:type="dcterms:W3CDTF">2025-05-28T13:46:00Z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b30d2e5c-c5d1-4d1d-a5e2-5534f1fc24e0</vt:lpwstr>
  </property>
</Properties>
</file>