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84988" w14:textId="38BA4520" w:rsidR="004463AF" w:rsidRDefault="004463AF" w:rsidP="004463AF">
      <w:pPr>
        <w:spacing w:after="0" w:line="360" w:lineRule="auto"/>
        <w:jc w:val="both"/>
        <w:rPr>
          <w:rFonts w:ascii="Arial" w:hAnsi="Arial" w:cs="Arial"/>
          <w:b/>
          <w:bCs/>
        </w:rPr>
      </w:pPr>
      <w:r>
        <w:rPr>
          <w:rFonts w:ascii="Arial" w:hAnsi="Arial"/>
          <w:b/>
        </w:rPr>
        <w:t xml:space="preserve">UF PRO sammelt mit der Kampagne „Pro’s Guide to Tracking with Rangers and K9s“ </w:t>
      </w:r>
      <w:r w:rsidR="00947422" w:rsidRPr="00947422">
        <w:rPr>
          <w:rFonts w:ascii="Arial" w:hAnsi="Arial"/>
          <w:b/>
        </w:rPr>
        <w:t xml:space="preserve">31,890 </w:t>
      </w:r>
      <w:r w:rsidR="00C40BE6" w:rsidRPr="00C40BE6">
        <w:rPr>
          <w:rFonts w:ascii="Arial" w:hAnsi="Arial"/>
          <w:b/>
        </w:rPr>
        <w:t>EUR</w:t>
      </w:r>
      <w:r w:rsidR="00947422">
        <w:rPr>
          <w:rFonts w:ascii="Arial" w:hAnsi="Arial"/>
          <w:b/>
        </w:rPr>
        <w:t xml:space="preserve"> </w:t>
      </w:r>
      <w:r>
        <w:rPr>
          <w:rFonts w:ascii="Arial" w:hAnsi="Arial"/>
          <w:b/>
        </w:rPr>
        <w:t>für Naturschutzbestrebungen</w:t>
      </w:r>
    </w:p>
    <w:p w14:paraId="0D39BE00" w14:textId="77777777" w:rsidR="004463AF" w:rsidRPr="004463AF" w:rsidRDefault="004463AF" w:rsidP="004463AF">
      <w:pPr>
        <w:spacing w:after="0" w:line="360" w:lineRule="auto"/>
        <w:jc w:val="both"/>
        <w:rPr>
          <w:rFonts w:ascii="Arial" w:hAnsi="Arial" w:cs="Arial"/>
          <w:b/>
          <w:bCs/>
        </w:rPr>
      </w:pPr>
    </w:p>
    <w:p w14:paraId="7B3AC66F" w14:textId="77777777" w:rsidR="004463AF" w:rsidRDefault="004463AF" w:rsidP="004463AF">
      <w:pPr>
        <w:spacing w:after="0" w:line="360" w:lineRule="auto"/>
        <w:jc w:val="both"/>
        <w:rPr>
          <w:rFonts w:ascii="Arial" w:hAnsi="Arial" w:cs="Arial"/>
          <w:b/>
          <w:bCs/>
        </w:rPr>
      </w:pPr>
      <w:r>
        <w:rPr>
          <w:rFonts w:ascii="Arial" w:hAnsi="Arial"/>
          <w:b/>
        </w:rPr>
        <w:t>KOMENDA, SLOWENIEN (26.03.2025)</w:t>
      </w:r>
    </w:p>
    <w:p w14:paraId="18DB989F" w14:textId="77777777" w:rsidR="004463AF" w:rsidRPr="004463AF" w:rsidRDefault="004463AF" w:rsidP="004463AF">
      <w:pPr>
        <w:spacing w:after="0" w:line="360" w:lineRule="auto"/>
        <w:jc w:val="both"/>
        <w:rPr>
          <w:rFonts w:ascii="Arial" w:hAnsi="Arial" w:cs="Arial"/>
        </w:rPr>
      </w:pPr>
    </w:p>
    <w:p w14:paraId="3B7ACED3" w14:textId="77777777" w:rsidR="004463AF" w:rsidRDefault="004463AF" w:rsidP="004463AF">
      <w:pPr>
        <w:spacing w:after="0" w:line="360" w:lineRule="auto"/>
        <w:jc w:val="both"/>
        <w:rPr>
          <w:rFonts w:ascii="Arial" w:hAnsi="Arial" w:cs="Arial"/>
        </w:rPr>
      </w:pPr>
      <w:r>
        <w:rPr>
          <w:rFonts w:ascii="Arial" w:hAnsi="Arial"/>
        </w:rPr>
        <w:t>UF PRO hat seine Kampagne „Pro’s Guide to Tracking with Rangers and K9s“ erfolgreich beendet. Sie stellte die Wichtigkeit des taktischen Know-hows beim Schutz von Wildtieren ins Rampenlicht. In vier spannenden Folgen und exklusiven Behind-the-Scenes-Aufnahmen zeigte die Kampagne, wie Tracking-Teams, K9-Einheiten und innovative Techniken beim Kampf gegen Wilderer eingesetzt werden – und das in einigen der anspruchsvollsten Umgebungen der Welt.</w:t>
      </w:r>
    </w:p>
    <w:p w14:paraId="715D3DEE" w14:textId="77777777" w:rsidR="004463AF" w:rsidRPr="004463AF" w:rsidRDefault="004463AF" w:rsidP="004463AF">
      <w:pPr>
        <w:spacing w:after="0" w:line="360" w:lineRule="auto"/>
        <w:jc w:val="both"/>
        <w:rPr>
          <w:rFonts w:ascii="Arial" w:hAnsi="Arial" w:cs="Arial"/>
        </w:rPr>
      </w:pPr>
    </w:p>
    <w:p w14:paraId="211DC607" w14:textId="77777777" w:rsidR="004463AF" w:rsidRDefault="004463AF" w:rsidP="004463AF">
      <w:pPr>
        <w:spacing w:after="0" w:line="360" w:lineRule="auto"/>
        <w:jc w:val="both"/>
        <w:rPr>
          <w:rFonts w:ascii="Arial" w:hAnsi="Arial" w:cs="Arial"/>
        </w:rPr>
      </w:pPr>
      <w:r>
        <w:rPr>
          <w:rFonts w:ascii="Arial" w:hAnsi="Arial"/>
        </w:rPr>
        <w:t>Die Kampagne begleitete Boris Vos, ehemaliges Mitglied der Königlich Niederländischen Marine und Gründer von LEAD Conservation, und brachte Zuschauerinnen und Zuschauern die Herausforderungen der Wildereibekämpfung in Südafrika nahe. Anhand von echten Einsätzen zeigte die Kampagne die Wichtigkeit taktischer Verfolgungstechniken auf. Die Zusammenarbeit zwischen K9-Einheiten, Rangern, der Technik und lokalen Communitys ist beim Kampf gegen Wilderei essenziell.</w:t>
      </w:r>
    </w:p>
    <w:p w14:paraId="0E42CA0C" w14:textId="77777777" w:rsidR="004463AF" w:rsidRPr="004463AF" w:rsidRDefault="004463AF" w:rsidP="004463AF">
      <w:pPr>
        <w:spacing w:after="0" w:line="360" w:lineRule="auto"/>
        <w:jc w:val="both"/>
        <w:rPr>
          <w:rFonts w:ascii="Arial" w:hAnsi="Arial" w:cs="Arial"/>
        </w:rPr>
      </w:pPr>
    </w:p>
    <w:p w14:paraId="334DD71F" w14:textId="77777777" w:rsidR="004463AF" w:rsidRDefault="004463AF" w:rsidP="004463AF">
      <w:pPr>
        <w:spacing w:after="0" w:line="360" w:lineRule="auto"/>
        <w:jc w:val="both"/>
        <w:rPr>
          <w:rFonts w:ascii="Arial" w:hAnsi="Arial" w:cs="Arial"/>
        </w:rPr>
      </w:pPr>
      <w:r>
        <w:rPr>
          <w:rFonts w:ascii="Arial" w:hAnsi="Arial"/>
        </w:rPr>
        <w:t>Ein besonderes Highlight war die Folge mit Colin Patrick, einem erfahrenen K9-Experten, der die Rolle von Hunden bei der Wildereibekämpfung eindrücklich aufzeigte. Zuschauerinnen und Zuschauer sahen aus erster Hand, wie gut ausgebildete Hunde dabei helfen, Wilderer aufzuspüren, nach menschlichen Spuren zu suchen und durch schwieriges Gelände zu navigieren. Patricks Fachwissen bot einen Einblick in die anspruchsvolle Ausbildung der Hunde und ihren immensen Beitrag zum Naturschutz.</w:t>
      </w:r>
    </w:p>
    <w:p w14:paraId="4C4292E8" w14:textId="77777777" w:rsidR="004463AF" w:rsidRPr="004463AF" w:rsidRDefault="004463AF" w:rsidP="004463AF">
      <w:pPr>
        <w:spacing w:after="0" w:line="360" w:lineRule="auto"/>
        <w:jc w:val="both"/>
        <w:rPr>
          <w:rFonts w:ascii="Arial" w:hAnsi="Arial" w:cs="Arial"/>
        </w:rPr>
      </w:pPr>
    </w:p>
    <w:p w14:paraId="310AB589" w14:textId="77777777" w:rsidR="004463AF" w:rsidRDefault="004463AF" w:rsidP="004463AF">
      <w:pPr>
        <w:spacing w:after="0" w:line="360" w:lineRule="auto"/>
        <w:jc w:val="both"/>
        <w:rPr>
          <w:rFonts w:ascii="Arial" w:hAnsi="Arial" w:cs="Arial"/>
        </w:rPr>
      </w:pPr>
      <w:r>
        <w:rPr>
          <w:rFonts w:ascii="Arial" w:hAnsi="Arial"/>
        </w:rPr>
        <w:t>Um einen tieferen Einblick in die Produktion der Kampagne und die Herausforderungen beim Filmen in freier Wildbahn zu geben, veröffentlichte UF PRO auch eine Behind-the-Scenes-Folge mit Boris Vos. In dieser Sonderausgabe sprach Vos über seine Erfahrungen bei den Dreharbeiten, die Herausforderungen bei der Produktion sowie darüber, warum es so wichtig ist, das Bewusstsein für die Wilderei zu stärken.</w:t>
      </w:r>
    </w:p>
    <w:p w14:paraId="02E307CA" w14:textId="77777777" w:rsidR="004463AF" w:rsidRPr="004463AF" w:rsidRDefault="004463AF" w:rsidP="004463AF">
      <w:pPr>
        <w:spacing w:after="0" w:line="360" w:lineRule="auto"/>
        <w:jc w:val="both"/>
        <w:rPr>
          <w:rFonts w:ascii="Arial" w:hAnsi="Arial" w:cs="Arial"/>
        </w:rPr>
      </w:pPr>
    </w:p>
    <w:p w14:paraId="5AAE7AA4" w14:textId="0AA41B74" w:rsidR="004463AF" w:rsidRDefault="004463AF" w:rsidP="004463AF">
      <w:pPr>
        <w:spacing w:after="0" w:line="360" w:lineRule="auto"/>
        <w:jc w:val="both"/>
        <w:rPr>
          <w:rFonts w:ascii="Arial" w:hAnsi="Arial" w:cs="Arial"/>
        </w:rPr>
      </w:pPr>
      <w:r>
        <w:rPr>
          <w:rFonts w:ascii="Arial" w:hAnsi="Arial"/>
        </w:rPr>
        <w:t xml:space="preserve">Die Kampagne schärfte aber nicht nur das Bewusstsein, sondern sammelte auch direkte Unterstützung für Naturschutzbemühungen. Durch den Verkauf des exklusiven Ranger’s Band sammelten UF PRO und seine Community </w:t>
      </w:r>
      <w:r w:rsidR="00947422" w:rsidRPr="00947422">
        <w:rPr>
          <w:rFonts w:ascii="Arial" w:hAnsi="Arial"/>
        </w:rPr>
        <w:t xml:space="preserve">31,890 </w:t>
      </w:r>
      <w:r w:rsidR="00C40BE6" w:rsidRPr="00C40BE6">
        <w:rPr>
          <w:rFonts w:ascii="Arial" w:hAnsi="Arial"/>
        </w:rPr>
        <w:t>EUR</w:t>
      </w:r>
      <w:r w:rsidR="00947422">
        <w:rPr>
          <w:rFonts w:ascii="Arial" w:hAnsi="Arial"/>
        </w:rPr>
        <w:t xml:space="preserve"> </w:t>
      </w:r>
      <w:r>
        <w:rPr>
          <w:rFonts w:ascii="Arial" w:hAnsi="Arial"/>
        </w:rPr>
        <w:t xml:space="preserve">für LEAD Conservation. Dieser Beitrag geht an die Ausbildung und Ausrüstung der Ranger, die an vorderster Front am Kampf gegen Wilderei beteiligt sind. Diese gemeinsamen Bemühungen, angetrieben durch eine </w:t>
      </w:r>
      <w:r>
        <w:rPr>
          <w:rFonts w:ascii="Arial" w:hAnsi="Arial"/>
        </w:rPr>
        <w:lastRenderedPageBreak/>
        <w:t>überwältigende Reaktion der taktischen und der Outdoor-Community, waren entscheidend für den Erfolg der Kampagne. UF PRO ist stolz auf seine Community, die die Kampagne tatkräftig unterstützte. Ihr Engagement – sei es durch den Kauf von Armbändern oder durch wichtige Spenden – unterstützt diejenigen, die sich unermüdlich für den Schutz bedrohter Arten einsetzen. Die Mehler Systems Gruppe, darunter Mehler Protection und Lindnerhof, Trooper und BMP, trugen maßgeblich dazu bei.</w:t>
      </w:r>
    </w:p>
    <w:p w14:paraId="72A3D080" w14:textId="77777777" w:rsidR="004463AF" w:rsidRPr="004463AF" w:rsidRDefault="004463AF" w:rsidP="004463AF">
      <w:pPr>
        <w:spacing w:after="0" w:line="360" w:lineRule="auto"/>
        <w:jc w:val="both"/>
        <w:rPr>
          <w:rFonts w:ascii="Arial" w:hAnsi="Arial" w:cs="Arial"/>
        </w:rPr>
      </w:pPr>
    </w:p>
    <w:p w14:paraId="1182B710" w14:textId="77777777" w:rsidR="004463AF" w:rsidRDefault="004463AF" w:rsidP="004463AF">
      <w:pPr>
        <w:spacing w:after="0" w:line="360" w:lineRule="auto"/>
        <w:jc w:val="both"/>
        <w:rPr>
          <w:rFonts w:ascii="Arial" w:hAnsi="Arial" w:cs="Arial"/>
        </w:rPr>
      </w:pPr>
      <w:r>
        <w:rPr>
          <w:rFonts w:ascii="Arial" w:hAnsi="Arial"/>
        </w:rPr>
        <w:t>„Bei dieser Kampagne ging es um mehr als nur um einen Einblick in die taktische Spurensuche – es ging darum, wirklich etwas zu bewegen. Die Unterstützung durch die UF PRO-Community war unglaublich, und wir sind stolz darauf, diejenigen zu unterstützen, die alles riskieren, um Wildtiere zu schützen“, sagte Boris Vos. „Die Wildereibekämpfung hört nie auf. Jeder Beitrag hilft, die Ranger auszubilden, auszurüsten und einsatzbereit zu halten.“</w:t>
      </w:r>
    </w:p>
    <w:p w14:paraId="5EB59E54" w14:textId="77777777" w:rsidR="004463AF" w:rsidRPr="004463AF" w:rsidRDefault="004463AF" w:rsidP="004463AF">
      <w:pPr>
        <w:spacing w:after="0" w:line="360" w:lineRule="auto"/>
        <w:jc w:val="both"/>
        <w:rPr>
          <w:rFonts w:ascii="Arial" w:hAnsi="Arial" w:cs="Arial"/>
        </w:rPr>
      </w:pPr>
    </w:p>
    <w:p w14:paraId="7887DB39" w14:textId="77777777" w:rsidR="004463AF" w:rsidRDefault="004463AF" w:rsidP="004463AF">
      <w:pPr>
        <w:spacing w:after="0" w:line="360" w:lineRule="auto"/>
        <w:jc w:val="both"/>
        <w:rPr>
          <w:rFonts w:ascii="Arial" w:hAnsi="Arial" w:cs="Arial"/>
        </w:rPr>
      </w:pPr>
      <w:r>
        <w:rPr>
          <w:rFonts w:ascii="Arial" w:hAnsi="Arial"/>
        </w:rPr>
        <w:t>Obwohl die Kampagne offiziell beendet ist, geht die Mission weiter. Das Ranger’s Band ist weiterhin erhältlich und 100 % des Erlöses gehen direkt an LEAD Conservation. UF PRO ermutigt alle, die einen Beitrag leisten wollen, die Initiative zu unterstützen, sodass die engagierten Teams ihre wichtige Arbeit fortsetzen können.</w:t>
      </w:r>
    </w:p>
    <w:p w14:paraId="0EF20A54" w14:textId="77777777" w:rsidR="004463AF" w:rsidRPr="004463AF" w:rsidRDefault="004463AF" w:rsidP="004463AF">
      <w:pPr>
        <w:spacing w:after="0" w:line="360" w:lineRule="auto"/>
        <w:jc w:val="both"/>
        <w:rPr>
          <w:rFonts w:ascii="Arial" w:hAnsi="Arial" w:cs="Arial"/>
        </w:rPr>
      </w:pPr>
    </w:p>
    <w:p w14:paraId="7682EC4A" w14:textId="77777777" w:rsidR="004463AF" w:rsidRPr="004463AF" w:rsidRDefault="004463AF" w:rsidP="004463AF">
      <w:pPr>
        <w:spacing w:after="0" w:line="360" w:lineRule="auto"/>
        <w:jc w:val="both"/>
        <w:rPr>
          <w:rFonts w:ascii="Arial" w:hAnsi="Arial" w:cs="Arial"/>
        </w:rPr>
      </w:pPr>
      <w:r>
        <w:rPr>
          <w:rFonts w:ascii="Arial" w:hAnsi="Arial"/>
        </w:rPr>
        <w:t xml:space="preserve">Weitere Informationen zur Kampagne findest du auf der Seite </w:t>
      </w:r>
      <w:hyperlink r:id="rId4" w:history="1">
        <w:r>
          <w:rPr>
            <w:rStyle w:val="Hiperpovezava"/>
            <w:rFonts w:ascii="Arial" w:hAnsi="Arial"/>
          </w:rPr>
          <w:t>Pro’s Guide to Tracking with Rangers and K9s</w:t>
        </w:r>
      </w:hyperlink>
      <w:r>
        <w:rPr>
          <w:rFonts w:ascii="Arial" w:hAnsi="Arial"/>
        </w:rPr>
        <w:t xml:space="preserve">. Um die Mission direkt zu unterstützen, kannst du dir </w:t>
      </w:r>
      <w:hyperlink r:id="rId5" w:history="1">
        <w:r>
          <w:rPr>
            <w:rStyle w:val="Hiperpovezava"/>
            <w:rFonts w:ascii="Arial" w:hAnsi="Arial"/>
          </w:rPr>
          <w:t>hier</w:t>
        </w:r>
      </w:hyperlink>
      <w:r>
        <w:rPr>
          <w:rFonts w:ascii="Arial" w:hAnsi="Arial"/>
        </w:rPr>
        <w:t xml:space="preserve"> ein Ranger’s Band holen.</w:t>
      </w:r>
    </w:p>
    <w:p w14:paraId="17AFC06E" w14:textId="77777777" w:rsidR="005D1A1B" w:rsidRDefault="005D1A1B" w:rsidP="004463AF">
      <w:pPr>
        <w:spacing w:after="0" w:line="360" w:lineRule="auto"/>
        <w:jc w:val="both"/>
        <w:rPr>
          <w:rFonts w:ascii="Arial" w:hAnsi="Arial" w:cs="Arial"/>
        </w:rPr>
      </w:pPr>
    </w:p>
    <w:p w14:paraId="29A4378C"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b/>
          <w:bCs/>
          <w:i/>
          <w:iCs/>
          <w:lang w:val="sl-SI"/>
        </w:rPr>
        <w:t>Über UF PRO:</w:t>
      </w:r>
    </w:p>
    <w:p w14:paraId="1BF3BAB9"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UF PRO entwirft und fertigt hochwertige taktische Bekleidungssysteme für professionelle Einsatzkräfte mit höchsten Anforderungen.</w:t>
      </w:r>
    </w:p>
    <w:p w14:paraId="704EFBE8"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Durch jahrzehntelanges Know-how in der Herstellung von Premium-Bekleidung, rigorose Forschungs- und Testinitiativen und wichtige Zusammenarbeit mit Einsatzkräften entsteht taktische Bekleidung, die sich durch Qualität und Funktionalität auszeichnet. Jedes Detail ist darauf ausgelegt, Einsatzkräfte bei Spitzenleistungen zu unterstützen.</w:t>
      </w:r>
    </w:p>
    <w:p w14:paraId="2122F609"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Militär- und Polizeieinheiten weltweit vertrauen auf UF PRO. Wir streben bei jedem Produkt nach Perfektion, sodass unsere taktische Bekleidung konsequent den Standards dieser Einheiten entspricht.</w:t>
      </w:r>
    </w:p>
    <w:p w14:paraId="55456965"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UF PRO ist ein integraler Bestandteil der Mehler Systems Gruppe und profitiert von dem Image und dem Know-how der Marke. Durch die enge Abstimmung mit Mehler Systems sorgt UF PRO für eine nahtlose Integration von modernster Schutztechnik und hochwertiger taktischer Ausrüstung. Sie bietet Einsatzkräften die Vorteile, die sie benötigen, um in schwierigen Situationen und Umgebungen präziser und sicherer agieren zu können.</w:t>
      </w:r>
    </w:p>
    <w:p w14:paraId="62E93562"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lastRenderedPageBreak/>
        <w:t xml:space="preserve">Für weitere Informationen über UF PRO besuchen Sie: </w:t>
      </w:r>
      <w:hyperlink r:id="rId6" w:history="1">
        <w:r w:rsidRPr="00612071">
          <w:rPr>
            <w:rStyle w:val="Hiperpovezava"/>
            <w:rFonts w:ascii="Arial" w:hAnsi="Arial" w:cs="Arial"/>
            <w:i/>
            <w:iCs/>
            <w:lang w:val="sl-SI"/>
          </w:rPr>
          <w:t>ufpro.com</w:t>
        </w:r>
      </w:hyperlink>
    </w:p>
    <w:p w14:paraId="5D14BBB4" w14:textId="77777777" w:rsidR="00612071" w:rsidRDefault="00612071" w:rsidP="00612071">
      <w:pPr>
        <w:spacing w:after="0" w:line="360" w:lineRule="auto"/>
        <w:jc w:val="both"/>
        <w:rPr>
          <w:rFonts w:ascii="Arial" w:hAnsi="Arial" w:cs="Arial"/>
          <w:b/>
          <w:bCs/>
          <w:i/>
          <w:iCs/>
          <w:lang w:val="sl-SI"/>
        </w:rPr>
      </w:pPr>
    </w:p>
    <w:p w14:paraId="27B1EDCF" w14:textId="1FA376E4" w:rsidR="00612071" w:rsidRPr="00612071" w:rsidRDefault="00612071" w:rsidP="00612071">
      <w:pPr>
        <w:spacing w:after="0" w:line="360" w:lineRule="auto"/>
        <w:jc w:val="both"/>
        <w:rPr>
          <w:rFonts w:ascii="Arial" w:hAnsi="Arial" w:cs="Arial"/>
          <w:lang w:val="sl-SI"/>
        </w:rPr>
      </w:pPr>
      <w:r w:rsidRPr="00612071">
        <w:rPr>
          <w:rFonts w:ascii="Arial" w:hAnsi="Arial" w:cs="Arial"/>
          <w:b/>
          <w:bCs/>
          <w:i/>
          <w:iCs/>
          <w:lang w:val="sl-SI"/>
        </w:rPr>
        <w:t>Über Boris Vos:</w:t>
      </w:r>
    </w:p>
    <w:p w14:paraId="6FFCE5AE"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Boris Vos, ehemaliges Mitglied der Koninklijke Marine (Königliche Niederländische Marine) und heutiger Naturschutzführer, leitet LEAD Conservation in Kenia. Gemeinsam mit seiner Frau Dominique nutzt er sein Fachwissen, um Ranger und Naturschutzteams auszubilden – mit dem Ziel, einen widerstandsfähigen und nachhaltigen Schutz der Natur zu gewährleisten.</w:t>
      </w:r>
    </w:p>
    <w:p w14:paraId="4C20ACFE" w14:textId="77777777" w:rsidR="00612071" w:rsidRDefault="00612071" w:rsidP="00612071">
      <w:pPr>
        <w:spacing w:after="0" w:line="360" w:lineRule="auto"/>
        <w:jc w:val="both"/>
        <w:rPr>
          <w:rFonts w:ascii="Arial" w:hAnsi="Arial" w:cs="Arial"/>
          <w:b/>
          <w:bCs/>
          <w:i/>
          <w:iCs/>
          <w:lang w:val="sl-SI"/>
        </w:rPr>
      </w:pPr>
    </w:p>
    <w:p w14:paraId="540428FD" w14:textId="7F71CF0A" w:rsidR="00612071" w:rsidRPr="00612071" w:rsidRDefault="00612071" w:rsidP="00612071">
      <w:pPr>
        <w:spacing w:after="0" w:line="360" w:lineRule="auto"/>
        <w:jc w:val="both"/>
        <w:rPr>
          <w:rFonts w:ascii="Arial" w:hAnsi="Arial" w:cs="Arial"/>
          <w:lang w:val="sl-SI"/>
        </w:rPr>
      </w:pPr>
      <w:r w:rsidRPr="00612071">
        <w:rPr>
          <w:rFonts w:ascii="Arial" w:hAnsi="Arial" w:cs="Arial"/>
          <w:b/>
          <w:bCs/>
          <w:i/>
          <w:iCs/>
          <w:lang w:val="sl-SI"/>
        </w:rPr>
        <w:t>Über LEAD Conservation:</w:t>
      </w:r>
    </w:p>
    <w:p w14:paraId="3EA55797"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i/>
          <w:iCs/>
          <w:lang w:val="sl-SI"/>
        </w:rPr>
        <w:t>LEAD Conservation setzt auf eine ganzheitliche Ausbildung – nicht nur für Ranger, sondern für die gesamte Führungsebene der durch sie unterstützten Organisationen. Ziel ist es, sie zu befähigen, weltweite Naturschutzprobleme effektiv anzugehen. Durch maßgeschneiderte Programme erhalten diese Hüter der Natur die entscheidenden Fähigkeiten und Werkzeuge,</w:t>
      </w:r>
      <w:r w:rsidRPr="00612071">
        <w:rPr>
          <w:rFonts w:ascii="Arial" w:hAnsi="Arial" w:cs="Arial"/>
          <w:lang w:val="sl-SI"/>
        </w:rPr>
        <w:t xml:space="preserve"> um Wildtiere zu schützen und das Ökosystem langfristig zu erhalten. </w:t>
      </w:r>
      <w:hyperlink r:id="rId7" w:history="1">
        <w:r w:rsidRPr="00612071">
          <w:rPr>
            <w:rStyle w:val="Hiperpovezava"/>
            <w:rFonts w:ascii="Arial" w:hAnsi="Arial" w:cs="Arial"/>
            <w:lang w:val="sl-SI"/>
          </w:rPr>
          <w:t>Erfahre hier mehr über ihre beeindruckende Arbeit und ihren Einsatz für den Schutz der Tierwelt</w:t>
        </w:r>
      </w:hyperlink>
      <w:r w:rsidRPr="00612071">
        <w:rPr>
          <w:rFonts w:ascii="Arial" w:hAnsi="Arial" w:cs="Arial"/>
          <w:lang w:val="sl-SI"/>
        </w:rPr>
        <w:t>.</w:t>
      </w:r>
    </w:p>
    <w:p w14:paraId="41C1914C" w14:textId="77777777" w:rsidR="00612071" w:rsidRDefault="00612071" w:rsidP="00612071">
      <w:pPr>
        <w:spacing w:after="0" w:line="360" w:lineRule="auto"/>
        <w:jc w:val="both"/>
        <w:rPr>
          <w:rFonts w:ascii="Arial" w:hAnsi="Arial" w:cs="Arial"/>
          <w:b/>
          <w:bCs/>
          <w:lang w:val="sl-SI"/>
        </w:rPr>
      </w:pPr>
    </w:p>
    <w:p w14:paraId="681E01FC" w14:textId="1C995794" w:rsidR="00612071" w:rsidRPr="00612071" w:rsidRDefault="00612071" w:rsidP="00612071">
      <w:pPr>
        <w:spacing w:after="0" w:line="360" w:lineRule="auto"/>
        <w:jc w:val="both"/>
        <w:rPr>
          <w:rFonts w:ascii="Arial" w:hAnsi="Arial" w:cs="Arial"/>
          <w:lang w:val="sl-SI"/>
        </w:rPr>
      </w:pPr>
      <w:r w:rsidRPr="00612071">
        <w:rPr>
          <w:rFonts w:ascii="Arial" w:hAnsi="Arial" w:cs="Arial"/>
          <w:b/>
          <w:bCs/>
          <w:lang w:val="sl-SI"/>
        </w:rPr>
        <w:t>Media Contact:</w:t>
      </w:r>
    </w:p>
    <w:p w14:paraId="623F2159"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lang w:val="sl-SI"/>
        </w:rPr>
        <w:t>Marina Brankovič</w:t>
      </w:r>
    </w:p>
    <w:p w14:paraId="2AEF3664" w14:textId="77777777" w:rsidR="00612071" w:rsidRPr="00612071" w:rsidRDefault="00612071" w:rsidP="00612071">
      <w:pPr>
        <w:spacing w:after="0" w:line="360" w:lineRule="auto"/>
        <w:jc w:val="both"/>
        <w:rPr>
          <w:rFonts w:ascii="Arial" w:hAnsi="Arial" w:cs="Arial"/>
          <w:lang w:val="sl-SI"/>
        </w:rPr>
      </w:pPr>
      <w:r w:rsidRPr="00612071">
        <w:rPr>
          <w:rFonts w:ascii="Arial" w:hAnsi="Arial" w:cs="Arial"/>
          <w:lang w:val="sl-SI"/>
        </w:rPr>
        <w:t>Content Manager</w:t>
      </w:r>
    </w:p>
    <w:p w14:paraId="360652C0" w14:textId="77777777" w:rsidR="00612071" w:rsidRPr="00612071" w:rsidRDefault="00612071" w:rsidP="00612071">
      <w:pPr>
        <w:spacing w:after="0" w:line="360" w:lineRule="auto"/>
        <w:jc w:val="both"/>
        <w:rPr>
          <w:rFonts w:ascii="Arial" w:hAnsi="Arial" w:cs="Arial"/>
          <w:lang w:val="sl-SI"/>
        </w:rPr>
      </w:pPr>
      <w:hyperlink r:id="rId8" w:history="1">
        <w:r w:rsidRPr="00612071">
          <w:rPr>
            <w:rStyle w:val="Hiperpovezava"/>
            <w:rFonts w:ascii="Arial" w:hAnsi="Arial" w:cs="Arial"/>
            <w:lang w:val="sl-SI"/>
          </w:rPr>
          <w:t>marina.brankovic@ufpro.si</w:t>
        </w:r>
      </w:hyperlink>
    </w:p>
    <w:p w14:paraId="09A5B69D" w14:textId="77777777" w:rsidR="00612071" w:rsidRPr="004463AF" w:rsidRDefault="00612071" w:rsidP="004463AF">
      <w:pPr>
        <w:spacing w:after="0" w:line="360" w:lineRule="auto"/>
        <w:jc w:val="both"/>
        <w:rPr>
          <w:rFonts w:ascii="Arial" w:hAnsi="Arial" w:cs="Arial"/>
        </w:rPr>
      </w:pPr>
    </w:p>
    <w:sectPr w:rsidR="00612071" w:rsidRPr="004463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3AF"/>
    <w:rsid w:val="001D3290"/>
    <w:rsid w:val="004463AF"/>
    <w:rsid w:val="005D1A1B"/>
    <w:rsid w:val="005E391E"/>
    <w:rsid w:val="00612071"/>
    <w:rsid w:val="00947422"/>
    <w:rsid w:val="00A81CEB"/>
    <w:rsid w:val="00C40BE6"/>
    <w:rsid w:val="00DD38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2EB73"/>
  <w15:chartTrackingRefBased/>
  <w15:docId w15:val="{98A2184D-35FF-4318-9BFA-D9A854F8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46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446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4463AF"/>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4463AF"/>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4463AF"/>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4463AF"/>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463AF"/>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463AF"/>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463AF"/>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463AF"/>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4463AF"/>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4463AF"/>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4463AF"/>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4463AF"/>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4463AF"/>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463AF"/>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463AF"/>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463AF"/>
    <w:rPr>
      <w:rFonts w:eastAsiaTheme="majorEastAsia" w:cstheme="majorBidi"/>
      <w:color w:val="272727" w:themeColor="text1" w:themeTint="D8"/>
    </w:rPr>
  </w:style>
  <w:style w:type="paragraph" w:styleId="Naslov">
    <w:name w:val="Title"/>
    <w:basedOn w:val="Navaden"/>
    <w:next w:val="Navaden"/>
    <w:link w:val="NaslovZnak"/>
    <w:uiPriority w:val="10"/>
    <w:qFormat/>
    <w:rsid w:val="00446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463AF"/>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463AF"/>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463AF"/>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463AF"/>
    <w:pPr>
      <w:spacing w:before="160"/>
      <w:jc w:val="center"/>
    </w:pPr>
    <w:rPr>
      <w:i/>
      <w:iCs/>
      <w:color w:val="404040" w:themeColor="text1" w:themeTint="BF"/>
    </w:rPr>
  </w:style>
  <w:style w:type="character" w:customStyle="1" w:styleId="CitatZnak">
    <w:name w:val="Citat Znak"/>
    <w:basedOn w:val="Privzetapisavaodstavka"/>
    <w:link w:val="Citat"/>
    <w:uiPriority w:val="29"/>
    <w:rsid w:val="004463AF"/>
    <w:rPr>
      <w:i/>
      <w:iCs/>
      <w:color w:val="404040" w:themeColor="text1" w:themeTint="BF"/>
    </w:rPr>
  </w:style>
  <w:style w:type="paragraph" w:styleId="Odstavekseznama">
    <w:name w:val="List Paragraph"/>
    <w:basedOn w:val="Navaden"/>
    <w:uiPriority w:val="34"/>
    <w:qFormat/>
    <w:rsid w:val="004463AF"/>
    <w:pPr>
      <w:ind w:left="720"/>
      <w:contextualSpacing/>
    </w:pPr>
  </w:style>
  <w:style w:type="character" w:styleId="Intenzivenpoudarek">
    <w:name w:val="Intense Emphasis"/>
    <w:basedOn w:val="Privzetapisavaodstavka"/>
    <w:uiPriority w:val="21"/>
    <w:qFormat/>
    <w:rsid w:val="004463AF"/>
    <w:rPr>
      <w:i/>
      <w:iCs/>
      <w:color w:val="0F4761" w:themeColor="accent1" w:themeShade="BF"/>
    </w:rPr>
  </w:style>
  <w:style w:type="paragraph" w:styleId="Intenzivencitat">
    <w:name w:val="Intense Quote"/>
    <w:basedOn w:val="Navaden"/>
    <w:next w:val="Navaden"/>
    <w:link w:val="IntenzivencitatZnak"/>
    <w:uiPriority w:val="30"/>
    <w:qFormat/>
    <w:rsid w:val="00446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4463AF"/>
    <w:rPr>
      <w:i/>
      <w:iCs/>
      <w:color w:val="0F4761" w:themeColor="accent1" w:themeShade="BF"/>
    </w:rPr>
  </w:style>
  <w:style w:type="character" w:styleId="Intenzivensklic">
    <w:name w:val="Intense Reference"/>
    <w:basedOn w:val="Privzetapisavaodstavka"/>
    <w:uiPriority w:val="32"/>
    <w:qFormat/>
    <w:rsid w:val="004463AF"/>
    <w:rPr>
      <w:b/>
      <w:bCs/>
      <w:smallCaps/>
      <w:color w:val="0F4761" w:themeColor="accent1" w:themeShade="BF"/>
      <w:spacing w:val="5"/>
    </w:rPr>
  </w:style>
  <w:style w:type="character" w:styleId="Hiperpovezava">
    <w:name w:val="Hyperlink"/>
    <w:basedOn w:val="Privzetapisavaodstavka"/>
    <w:uiPriority w:val="99"/>
    <w:unhideWhenUsed/>
    <w:rsid w:val="004463AF"/>
    <w:rPr>
      <w:color w:val="467886" w:themeColor="hyperlink"/>
      <w:u w:val="single"/>
    </w:rPr>
  </w:style>
  <w:style w:type="character" w:styleId="Nerazreenaomemba">
    <w:name w:val="Unresolved Mention"/>
    <w:basedOn w:val="Privzetapisavaodstavka"/>
    <w:uiPriority w:val="99"/>
    <w:semiHidden/>
    <w:unhideWhenUsed/>
    <w:rsid w:val="004463AF"/>
    <w:rPr>
      <w:color w:val="605E5C"/>
      <w:shd w:val="clear" w:color="auto" w:fill="E1DFDD"/>
    </w:rPr>
  </w:style>
  <w:style w:type="paragraph" w:styleId="Pripombabesedilo">
    <w:name w:val="annotation text"/>
    <w:uiPriority w:val="99"/>
    <w:semiHidden/>
    <w:unhideWhenUsed/>
    <w:pPr>
      <w:spacing w:line="240" w:lineRule="auto"/>
    </w:pPr>
    <w:rPr>
      <w:sz w:val="20"/>
      <w:szCs w:val="20"/>
    </w:rPr>
  </w:style>
  <w:style w:type="character" w:styleId="Pripombasklic">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525488">
      <w:bodyDiv w:val="1"/>
      <w:marLeft w:val="0"/>
      <w:marRight w:val="0"/>
      <w:marTop w:val="0"/>
      <w:marBottom w:val="0"/>
      <w:divBdr>
        <w:top w:val="none" w:sz="0" w:space="0" w:color="auto"/>
        <w:left w:val="none" w:sz="0" w:space="0" w:color="auto"/>
        <w:bottom w:val="none" w:sz="0" w:space="0" w:color="auto"/>
        <w:right w:val="none" w:sz="0" w:space="0" w:color="auto"/>
      </w:divBdr>
    </w:div>
    <w:div w:id="1138911166">
      <w:bodyDiv w:val="1"/>
      <w:marLeft w:val="0"/>
      <w:marRight w:val="0"/>
      <w:marTop w:val="0"/>
      <w:marBottom w:val="0"/>
      <w:divBdr>
        <w:top w:val="none" w:sz="0" w:space="0" w:color="auto"/>
        <w:left w:val="none" w:sz="0" w:space="0" w:color="auto"/>
        <w:bottom w:val="none" w:sz="0" w:space="0" w:color="auto"/>
        <w:right w:val="none" w:sz="0" w:space="0" w:color="auto"/>
      </w:divBdr>
    </w:div>
    <w:div w:id="1354457618">
      <w:bodyDiv w:val="1"/>
      <w:marLeft w:val="0"/>
      <w:marRight w:val="0"/>
      <w:marTop w:val="0"/>
      <w:marBottom w:val="0"/>
      <w:divBdr>
        <w:top w:val="none" w:sz="0" w:space="0" w:color="auto"/>
        <w:left w:val="none" w:sz="0" w:space="0" w:color="auto"/>
        <w:bottom w:val="none" w:sz="0" w:space="0" w:color="auto"/>
        <w:right w:val="none" w:sz="0" w:space="0" w:color="auto"/>
      </w:divBdr>
    </w:div>
    <w:div w:id="142325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rankovic@ufpro.si" TargetMode="External"/><Relationship Id="rId3" Type="http://schemas.openxmlformats.org/officeDocument/2006/relationships/webSettings" Target="webSettings.xml"/><Relationship Id="rId7" Type="http://schemas.openxmlformats.org/officeDocument/2006/relationships/hyperlink" Target="https://leadranger.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fpro.com/" TargetMode="External"/><Relationship Id="rId5" Type="http://schemas.openxmlformats.org/officeDocument/2006/relationships/hyperlink" Target="https://ufpro.com/de/zubehor/ranger-band" TargetMode="External"/><Relationship Id="rId10" Type="http://schemas.openxmlformats.org/officeDocument/2006/relationships/theme" Target="theme/theme1.xml"/><Relationship Id="rId4" Type="http://schemas.openxmlformats.org/officeDocument/2006/relationships/hyperlink" Target="https://ufpro.com/de/tracking-with-rangers-and-k9s" TargetMode="Externa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5415</Characters>
  <Application>Microsoft Office Word</Application>
  <DocSecurity>0</DocSecurity>
  <Lines>100</Lines>
  <Paragraphs>28</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4</cp:revision>
  <dcterms:created xsi:type="dcterms:W3CDTF">2025-03-25T20:49:00Z</dcterms:created>
  <dcterms:modified xsi:type="dcterms:W3CDTF">2025-03-26T16:10:00Z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421206d1-cc5b-4b74-af06-ca6ab5f67592</vt:lpwstr>
  </property>
</Properties>
</file>