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BB94630" wp14:paraId="6B1E1811" wp14:textId="4D420371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Mehler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Systems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présente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une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avancée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et des 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solutions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tactiques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à 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Milipol</w:t>
      </w:r>
      <w:r w:rsidRPr="4BB94630" w:rsidR="5601B3A6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Paris 2025</w:t>
      </w:r>
    </w:p>
    <w:p xmlns:wp14="http://schemas.microsoft.com/office/word/2010/wordml" w:rsidP="4BB94630" wp14:paraId="45694572" wp14:textId="118667C6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14E26810" wp14:textId="7A505F1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FULDA, ALLEMAGNE (20.10.2025)</w:t>
      </w:r>
    </w:p>
    <w:p xmlns:wp14="http://schemas.microsoft.com/office/word/2010/wordml" w:rsidP="4BB94630" wp14:paraId="336FE47A" wp14:textId="13BCD49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0F795300" wp14:paraId="10254B1F" wp14:noSpellErr="1" wp14:textId="106BB3E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fr-FR"/>
        </w:rPr>
      </w:pP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Mehler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Systems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, leader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européen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de la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protection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et des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solutions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tactiques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,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présentera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ses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dernières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innovations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au salon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Milipol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Paris 2025,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qui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se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tiendra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du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18 au 21 novembre à Paris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Nord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Villepinte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. Les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visiteurs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peuvent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rencontrer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le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groupe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au 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stand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 xml:space="preserve"> 5</w:t>
      </w:r>
      <w:r w:rsidRPr="0F795300" w:rsidR="31B732D3">
        <w:rPr>
          <w:rFonts w:ascii="Arial" w:hAnsi="Arial" w:eastAsia="Arial" w:cs="Arial"/>
          <w:noProof w:val="0"/>
          <w:sz w:val="22"/>
          <w:szCs w:val="22"/>
          <w:lang w:val="fr-FR"/>
        </w:rPr>
        <w:t>K</w:t>
      </w:r>
      <w:r w:rsidRPr="0F795300" w:rsidR="5601B3A6">
        <w:rPr>
          <w:rFonts w:ascii="Arial" w:hAnsi="Arial" w:eastAsia="Arial" w:cs="Arial"/>
          <w:noProof w:val="0"/>
          <w:sz w:val="22"/>
          <w:szCs w:val="22"/>
          <w:lang w:val="fr-FR"/>
        </w:rPr>
        <w:t>-046.</w:t>
      </w:r>
    </w:p>
    <w:p xmlns:wp14="http://schemas.microsoft.com/office/word/2010/wordml" w:rsidP="4BB94630" wp14:paraId="2C3FBD7D" wp14:textId="6EE6538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206191E2" wp14:textId="59FD34A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Réunissant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Lindnerhof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UF PRO, le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groupe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présentera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une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gamme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complète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produits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comprenant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individuelles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blindées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blindages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plateformes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systèmes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transport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charges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vêtements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tactiques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pointe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développés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répondre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aux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besoins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opérationnels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armées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l’ordre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forces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spéciales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du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monde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entier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B94630" wp14:paraId="121D1474" wp14:textId="57B2C1E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1273B42C" wp14:textId="3C08D9A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présentera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derniers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développements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matière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balistique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Parmi les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points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forts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citons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l’exosquelette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blindé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ExoM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Up-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Armoured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développé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collaboration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avec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Mawashi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Science &amp;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Technology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le GIGN, le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gilet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hybride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HYVE et le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système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modulaire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M.U.S.T.</w:t>
      </w:r>
    </w:p>
    <w:p xmlns:wp14="http://schemas.microsoft.com/office/word/2010/wordml" w:rsidP="4BB94630" wp14:paraId="0068D0E6" wp14:textId="70D8194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269D2D40" wp14:textId="43768E1C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systèmes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MOBAST et S1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ainsi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qu’une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sélection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d’équipements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antiémeutes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seront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également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exposés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mur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dédié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présentera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vaste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gamme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balistiques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casques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boucliers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durs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souples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démontrant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ainsi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l’expertise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la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marque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matière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contre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menaces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multiples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B94630" wp14:paraId="60282F75" wp14:textId="6636F23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0D324AA1" wp14:textId="2917107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L’espace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Platform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Armour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présentera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échantillons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châssis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fenêtres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balistiques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3D, le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boîtier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capteur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Protec3D et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boucliers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tactiques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mettant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valeur les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capacités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avancées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matière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véhicules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plateformes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B94630" wp14:paraId="0404AB43" wp14:textId="508CED7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6907751F" wp14:textId="303CC61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Lindnerhof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démontrera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expertise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éprouvée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matière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transport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charges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modulaires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d’équipements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tactiques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La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présentation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comprendra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Heavy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Load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Carrying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System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, des porte-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plaques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ceintures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dispositifs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descente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rappel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vaste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portefeuille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pochettes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tous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conçus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améliorer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flexibilité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l’intégration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ergonomique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la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préparation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opérationnelle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B94630" wp14:paraId="130465E3" wp14:textId="71F6A88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043B5C93" wp14:textId="0B80B71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UF PRO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présentera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dernière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génération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vêtements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tactiques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conçus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maximum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performance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confort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exigeantes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Parmi les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points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forts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citons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pantalon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tactique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P-40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All-Terrain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Gen.3 et la veste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tous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deux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sortis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cet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automne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recevant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déjà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nombreux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commentaires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professionnels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du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monde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entier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B94630" wp14:paraId="1EF48385" wp14:textId="0BFEFB5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08FF3743" wp14:textId="2813169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Les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visiteurs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pourront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également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découvrir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gamme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complète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vêtements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combat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contre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intempéries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dont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séries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Gen.3,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TT et Monsoon XT Gen.2,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ainsi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que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vêtements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d’hiver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Delta OL 4.0.</w:t>
      </w:r>
    </w:p>
    <w:p xmlns:wp14="http://schemas.microsoft.com/office/word/2010/wordml" w:rsidP="4BB94630" wp14:paraId="7AA4D296" wp14:textId="11DD2AC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35E01E53" wp14:textId="3DA9584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De plus, UF PRO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présentera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la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nouvelle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génération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veste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d’hiver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offrant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premier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aperçu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ce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qui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arrivera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ensuite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matière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vêtements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haute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performance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avancés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temps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froid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B94630" wp14:paraId="64642103" wp14:textId="2D5C26C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4BB94630" wp14:paraId="45852B3B" wp14:textId="24C6559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est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l’une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dernières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participations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un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salon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professionnel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en 2025.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Pour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être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informé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expositions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et des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apparitions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à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venir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dans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 monde 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entier</w:t>
      </w:r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rendez-vous sur la </w:t>
      </w:r>
      <w:hyperlink r:id="Rda8bc0fa71894f54">
        <w:r w:rsidRPr="4BB94630" w:rsidR="5601B3A6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page Événements de Mehler Systems</w:t>
        </w:r>
      </w:hyperlink>
      <w:r w:rsidRPr="4BB94630" w:rsidR="5601B3A6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4BB94630" wp14:paraId="44EE8D64" wp14:textId="2226E18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4DE8F436" w:rsidP="4BB94630" w:rsidRDefault="4DE8F436" w14:paraId="346A2756" w14:textId="15883AF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4BB94630" w:rsidR="4DE8F436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À </w:t>
      </w:r>
      <w:r w:rsidRPr="4BB94630" w:rsidR="4DE8F436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propos</w:t>
      </w:r>
      <w:r w:rsidRPr="4BB94630" w:rsidR="4DE8F436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4BB94630" w:rsidR="4DE8F436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Mehler</w:t>
      </w:r>
      <w:r w:rsidRPr="4BB94630" w:rsidR="4DE8F436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Systems</w:t>
      </w:r>
      <w:r w:rsidRPr="4BB94630" w:rsidR="4DE8F436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:</w:t>
      </w:r>
    </w:p>
    <w:p w:rsidR="4DE8F436" w:rsidP="4BB94630" w:rsidRDefault="4DE8F436" w14:paraId="13B3C311" w14:textId="30713930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leader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international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mondial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qui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consacre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la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production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balistiques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exceptionnelles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d’équipements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l’ordre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les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armées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les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spéciales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4BB94630" w:rsidP="4BB94630" w:rsidRDefault="4BB94630" w14:paraId="31EF3A38" w14:textId="34BDED77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4DE8F436" w:rsidP="4BB94630" w:rsidRDefault="4DE8F436" w14:paraId="47B92769" w14:textId="48AFD995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Le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inclut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marques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UF PRO.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s’est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fait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renommée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blindée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individuelle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de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plateforme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est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entreprise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spécialisée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les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systèmes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vêtements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gamme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tandis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se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distingue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par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 transport et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équipements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tactiques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innovants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4BB94630" w:rsidP="4BB94630" w:rsidRDefault="4BB94630" w14:paraId="1DAFAD47" w14:textId="46B62D49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4DE8F436" w:rsidP="4BB94630" w:rsidRDefault="4DE8F436" w14:paraId="7EC6D6F3" w14:textId="3C8ECB9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Avec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présence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de 40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pays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a su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s’imposer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comme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leader,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reconnu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innovation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et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engagement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à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mettre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la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barre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toujours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haut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dans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son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secteur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au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cours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des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quatre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dernières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décennies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Pour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plus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d’informations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sur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veuillez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consulter</w:t>
      </w:r>
      <w:r w:rsidRPr="4BB94630" w:rsidR="4DE8F436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hyperlink r:id="Rf055004933e74653">
        <w:r w:rsidRPr="4BB94630" w:rsidR="4DE8F436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mehler-systems.com</w:t>
        </w:r>
      </w:hyperlink>
    </w:p>
    <w:p w:rsidR="4BB94630" w:rsidP="4BB94630" w:rsidRDefault="4BB94630" w14:paraId="481CF8A0" w14:textId="7D5858D1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4DE8F436" w:rsidP="4BB94630" w:rsidRDefault="4DE8F436" w14:paraId="3C6690AD" w14:textId="651A96C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4BB94630" w:rsidR="4DE8F43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Contact</w:t>
      </w:r>
      <w:r w:rsidRPr="4BB94630" w:rsidR="4DE8F43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 xml:space="preserve"> </w:t>
      </w:r>
      <w:r w:rsidRPr="4BB94630" w:rsidR="4DE8F43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médias</w:t>
      </w:r>
      <w:r w:rsidRPr="4BB94630" w:rsidR="4DE8F436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 xml:space="preserve"> :</w:t>
      </w:r>
    </w:p>
    <w:p w:rsidR="4DE8F436" w:rsidP="4BB94630" w:rsidRDefault="4DE8F436" w14:paraId="4D41C235" w14:textId="6E02A4FF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4DE8F436">
        <w:rPr>
          <w:rFonts w:ascii="Arial" w:hAnsi="Arial" w:eastAsia="Arial" w:cs="Arial"/>
          <w:noProof w:val="0"/>
          <w:sz w:val="22"/>
          <w:szCs w:val="22"/>
          <w:lang w:val="sl-SI"/>
        </w:rPr>
        <w:t>Marina Brankovič</w:t>
      </w:r>
    </w:p>
    <w:p w:rsidR="4DE8F436" w:rsidP="4BB94630" w:rsidRDefault="4DE8F436" w14:paraId="6B98BC2B" w14:textId="584210AC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4BB94630" w:rsidR="4DE8F436">
        <w:rPr>
          <w:rFonts w:ascii="Arial" w:hAnsi="Arial" w:eastAsia="Arial" w:cs="Arial"/>
          <w:noProof w:val="0"/>
          <w:sz w:val="22"/>
          <w:szCs w:val="22"/>
          <w:lang w:val="sl-SI"/>
        </w:rPr>
        <w:t>Content</w:t>
      </w:r>
      <w:r w:rsidRPr="4BB94630" w:rsidR="4DE8F436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Manager</w:t>
      </w:r>
    </w:p>
    <w:p w:rsidR="4DE8F436" w:rsidP="4BB94630" w:rsidRDefault="4DE8F436" w14:paraId="22D2045A" w14:textId="7C4FD5E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2a0368ee4b704be2">
        <w:r w:rsidRPr="4BB94630" w:rsidR="4DE8F436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231DE1"/>
    <w:rsid w:val="07231DE1"/>
    <w:rsid w:val="0F795300"/>
    <w:rsid w:val="26E0EE90"/>
    <w:rsid w:val="31B732D3"/>
    <w:rsid w:val="4BB94630"/>
    <w:rsid w:val="4DE8F436"/>
    <w:rsid w:val="5601B3A6"/>
    <w:rsid w:val="68079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31DE1"/>
  <w15:chartTrackingRefBased/>
  <w15:docId w15:val="{ABC8970A-5922-4E78-9BA6-FC94B44AE7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4BB9463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4BB9463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ehler-systems.com/fr/evenements/" TargetMode="External" Id="Rda8bc0fa71894f54" /><Relationship Type="http://schemas.openxmlformats.org/officeDocument/2006/relationships/hyperlink" Target="https://mehler-systems.com/fr/" TargetMode="External" Id="Rf055004933e74653" /><Relationship Type="http://schemas.openxmlformats.org/officeDocument/2006/relationships/hyperlink" Target="mailto:marina.brankovic@ufpro.si" TargetMode="External" Id="R2a0368ee4b704be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2025-10-21T09:35:57.8355473Z</dcterms:created>
  <dcterms:modified xsi:type="dcterms:W3CDTF">2025-10-22T12:42:10.8274195Z</dcterms:modified>
  <dc:creator>Marina Brankovič</dc:creator>
  <lastModifiedBy>Marina Brankovič</lastModifiedBy>
</coreProperties>
</file>