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E8288" w14:textId="77777777" w:rsidR="00034A47" w:rsidRDefault="00034A47" w:rsidP="00034A47">
      <w:pPr>
        <w:spacing w:after="0" w:line="360" w:lineRule="auto"/>
        <w:jc w:val="both"/>
        <w:rPr>
          <w:rFonts w:ascii="Arial" w:hAnsi="Arial" w:cs="Arial"/>
          <w:b/>
          <w:bCs/>
        </w:rPr>
      </w:pPr>
      <w:r>
        <w:rPr>
          <w:rFonts w:ascii="Arial" w:hAnsi="Arial"/>
          <w:b/>
        </w:rPr>
        <w:t xml:space="preserve">Mehler </w:t>
      </w:r>
      <w:proofErr w:type="spellStart"/>
      <w:r>
        <w:rPr>
          <w:rFonts w:ascii="Arial" w:hAnsi="Arial"/>
          <w:b/>
        </w:rPr>
        <w:t>Protection</w:t>
      </w:r>
      <w:proofErr w:type="spellEnd"/>
      <w:r>
        <w:rPr>
          <w:rFonts w:ascii="Arial" w:hAnsi="Arial"/>
          <w:b/>
        </w:rPr>
        <w:t xml:space="preserve"> präsentiert ballistische </w:t>
      </w:r>
      <w:proofErr w:type="spellStart"/>
      <w:r>
        <w:rPr>
          <w:rFonts w:ascii="Arial" w:hAnsi="Arial"/>
          <w:b/>
        </w:rPr>
        <w:t>Hightechlösungen</w:t>
      </w:r>
      <w:proofErr w:type="spellEnd"/>
      <w:r>
        <w:rPr>
          <w:rFonts w:ascii="Arial" w:hAnsi="Arial"/>
          <w:b/>
        </w:rPr>
        <w:t xml:space="preserve"> auf der IDET 2025</w:t>
      </w:r>
    </w:p>
    <w:p w14:paraId="03C328B5" w14:textId="77777777" w:rsidR="00034A47" w:rsidRPr="00034A47" w:rsidRDefault="00034A47" w:rsidP="00034A47">
      <w:pPr>
        <w:spacing w:after="0" w:line="360" w:lineRule="auto"/>
        <w:jc w:val="both"/>
        <w:rPr>
          <w:rFonts w:ascii="Arial" w:hAnsi="Arial" w:cs="Arial"/>
          <w:b/>
          <w:bCs/>
        </w:rPr>
      </w:pPr>
    </w:p>
    <w:p w14:paraId="53028474" w14:textId="0A7EA0F4" w:rsidR="00034A47" w:rsidRDefault="00034A47" w:rsidP="00034A47">
      <w:pPr>
        <w:spacing w:after="0" w:line="360" w:lineRule="auto"/>
        <w:jc w:val="both"/>
        <w:rPr>
          <w:rFonts w:ascii="Arial" w:hAnsi="Arial" w:cs="Arial"/>
          <w:b/>
          <w:bCs/>
        </w:rPr>
      </w:pPr>
      <w:r>
        <w:rPr>
          <w:rFonts w:ascii="Arial" w:hAnsi="Arial"/>
          <w:b/>
        </w:rPr>
        <w:t>FULDA, DEUTSCHLAND (</w:t>
      </w:r>
      <w:r w:rsidR="00C32584">
        <w:rPr>
          <w:rFonts w:ascii="Arial" w:hAnsi="Arial"/>
          <w:b/>
        </w:rPr>
        <w:t>30</w:t>
      </w:r>
      <w:r>
        <w:rPr>
          <w:rFonts w:ascii="Arial" w:hAnsi="Arial"/>
          <w:b/>
        </w:rPr>
        <w:t>.04.2025)</w:t>
      </w:r>
    </w:p>
    <w:p w14:paraId="3FA7FA61" w14:textId="77777777" w:rsidR="00034A47" w:rsidRPr="00034A47" w:rsidRDefault="00034A47" w:rsidP="00034A47">
      <w:pPr>
        <w:spacing w:after="0" w:line="360" w:lineRule="auto"/>
        <w:jc w:val="both"/>
        <w:rPr>
          <w:rFonts w:ascii="Arial" w:hAnsi="Arial" w:cs="Arial"/>
        </w:rPr>
      </w:pPr>
    </w:p>
    <w:p w14:paraId="22A0494F" w14:textId="6D87FFF8" w:rsidR="00034A47" w:rsidRDefault="00034A47" w:rsidP="00034A47">
      <w:pPr>
        <w:spacing w:after="0" w:line="360" w:lineRule="auto"/>
        <w:jc w:val="both"/>
        <w:rPr>
          <w:rFonts w:ascii="Arial" w:hAnsi="Arial" w:cs="Arial"/>
        </w:rPr>
      </w:pPr>
      <w:r>
        <w:rPr>
          <w:rFonts w:ascii="Arial" w:hAnsi="Arial"/>
        </w:rPr>
        <w:t xml:space="preserve">Mehler </w:t>
      </w:r>
      <w:proofErr w:type="spellStart"/>
      <w:r>
        <w:rPr>
          <w:rFonts w:ascii="Arial" w:hAnsi="Arial"/>
        </w:rPr>
        <w:t>Protection</w:t>
      </w:r>
      <w:proofErr w:type="spellEnd"/>
      <w:r>
        <w:rPr>
          <w:rFonts w:ascii="Arial" w:hAnsi="Arial"/>
        </w:rPr>
        <w:t xml:space="preserve">, ein führender Anbieter hochentwickelter ballistischer Schutzsysteme, gibt seine Teilnahme an der IDET 2025 bekannt, der Internationalen Messe für Verteidigungs- und Sicherheitstechnologien, die vom 28. bis 30. Mai im tschechischen Brünn stattfindet. Als eine der wichtigsten Verteidigungs- und Sicherheitsmessen Mitteleuropas </w:t>
      </w:r>
      <w:proofErr w:type="gramStart"/>
      <w:r>
        <w:rPr>
          <w:rFonts w:ascii="Arial" w:hAnsi="Arial"/>
        </w:rPr>
        <w:t>bietet</w:t>
      </w:r>
      <w:proofErr w:type="gramEnd"/>
      <w:r>
        <w:rPr>
          <w:rFonts w:ascii="Arial" w:hAnsi="Arial"/>
        </w:rPr>
        <w:t xml:space="preserve"> die </w:t>
      </w:r>
      <w:proofErr w:type="gramStart"/>
      <w:r>
        <w:rPr>
          <w:rFonts w:ascii="Arial" w:hAnsi="Arial"/>
        </w:rPr>
        <w:t>IDET Branchenführern</w:t>
      </w:r>
      <w:proofErr w:type="gramEnd"/>
      <w:r>
        <w:rPr>
          <w:rFonts w:ascii="Arial" w:hAnsi="Arial"/>
        </w:rPr>
        <w:t xml:space="preserve"> eine Plattform, um hochmoderne Lösungen für Militär- und Polizeikräfte zu präsentieren.</w:t>
      </w:r>
    </w:p>
    <w:p w14:paraId="167DCF99" w14:textId="77777777" w:rsidR="00034A47" w:rsidRPr="00034A47" w:rsidRDefault="00034A47" w:rsidP="00034A47">
      <w:pPr>
        <w:spacing w:after="0" w:line="360" w:lineRule="auto"/>
        <w:jc w:val="both"/>
        <w:rPr>
          <w:rFonts w:ascii="Arial" w:hAnsi="Arial" w:cs="Arial"/>
        </w:rPr>
      </w:pPr>
    </w:p>
    <w:p w14:paraId="7A291624" w14:textId="77777777" w:rsidR="00034A47" w:rsidRDefault="00034A47" w:rsidP="00034A47">
      <w:pPr>
        <w:spacing w:after="0" w:line="360" w:lineRule="auto"/>
        <w:jc w:val="both"/>
        <w:rPr>
          <w:rFonts w:ascii="Arial" w:hAnsi="Arial" w:cs="Arial"/>
        </w:rPr>
      </w:pPr>
      <w:r>
        <w:rPr>
          <w:rFonts w:ascii="Arial" w:hAnsi="Arial"/>
        </w:rPr>
        <w:t xml:space="preserve">Am Stand 110 wird Mehler </w:t>
      </w:r>
      <w:proofErr w:type="spellStart"/>
      <w:r>
        <w:rPr>
          <w:rFonts w:ascii="Arial" w:hAnsi="Arial"/>
        </w:rPr>
        <w:t>Protection</w:t>
      </w:r>
      <w:proofErr w:type="spellEnd"/>
      <w:r>
        <w:rPr>
          <w:rFonts w:ascii="Arial" w:hAnsi="Arial"/>
        </w:rPr>
        <w:t xml:space="preserve"> eine Auswahl seiner ballistischen Personenschutzsysteme mit maßgeschneiderten Lösungen für eine Vielzahl operativer Anforderungen präsentieren. Im Mittelpunkt wird die neu auf den Markt gebrachte HYVE, eine modulare Schutzweste für Polizei- und Sicherheitskräfte, stehen. Die HYVE vereint geringes Gewicht, hohe Flexibilität und volle Systemskalierbarkeit. Mit ihrem Schnellverschlussmechanismus und ihrer verstellbaren ergonomischen Passform bietet sie Komfort und Zuverlässigkeit für urbane und taktische Einsätze.</w:t>
      </w:r>
    </w:p>
    <w:p w14:paraId="3E55A00B" w14:textId="77777777" w:rsidR="00034A47" w:rsidRPr="00034A47" w:rsidRDefault="00034A47" w:rsidP="00034A47">
      <w:pPr>
        <w:spacing w:after="0" w:line="360" w:lineRule="auto"/>
        <w:jc w:val="both"/>
        <w:rPr>
          <w:rFonts w:ascii="Arial" w:hAnsi="Arial" w:cs="Arial"/>
        </w:rPr>
      </w:pPr>
    </w:p>
    <w:p w14:paraId="154356FF" w14:textId="77777777" w:rsidR="00034A47" w:rsidRDefault="00034A47" w:rsidP="00034A47">
      <w:pPr>
        <w:spacing w:after="0" w:line="360" w:lineRule="auto"/>
        <w:jc w:val="both"/>
        <w:rPr>
          <w:rFonts w:ascii="Arial" w:hAnsi="Arial" w:cs="Arial"/>
        </w:rPr>
      </w:pPr>
      <w:r>
        <w:rPr>
          <w:rFonts w:ascii="Arial" w:hAnsi="Arial"/>
        </w:rPr>
        <w:t>Ebenfalls vorgestellt wird das M.U.S.T.-System (modulare, universelle und skalierbare Schutz- und Trageausstattung), das speziell zur Unterstützung militärischer Spezialoperationen entworfen wurde. Dieses System ermöglicht es den Anwendern, ihren ballistischen Schutz in Echtzeit anzupassen, indem verschiedene Komponenten wie Basiswesten, Kragen, Leisten- und Schulterprotektoren sowie verschiedene ballistische Pakete kombiniert werden. Es bietet skalierbaren Schutz bis hin zu VPAM 9 und sorgt so für missionsbereite Flexibilität in dynamischen Bedrohungsumgebungen.</w:t>
      </w:r>
    </w:p>
    <w:p w14:paraId="1BA908D1" w14:textId="77777777" w:rsidR="00034A47" w:rsidRPr="00034A47" w:rsidRDefault="00034A47" w:rsidP="00034A47">
      <w:pPr>
        <w:spacing w:after="0" w:line="360" w:lineRule="auto"/>
        <w:jc w:val="both"/>
        <w:rPr>
          <w:rFonts w:ascii="Arial" w:hAnsi="Arial" w:cs="Arial"/>
        </w:rPr>
      </w:pPr>
    </w:p>
    <w:p w14:paraId="536D281D" w14:textId="77777777" w:rsidR="00034A47" w:rsidRDefault="00034A47" w:rsidP="00034A47">
      <w:pPr>
        <w:spacing w:after="0" w:line="360" w:lineRule="auto"/>
        <w:jc w:val="both"/>
        <w:rPr>
          <w:rFonts w:ascii="Arial" w:hAnsi="Arial" w:cs="Arial"/>
        </w:rPr>
      </w:pPr>
      <w:r>
        <w:rPr>
          <w:rFonts w:ascii="Arial" w:hAnsi="Arial"/>
        </w:rPr>
        <w:t xml:space="preserve">Die Besucher können auch eine Auswahl von Mehler </w:t>
      </w:r>
      <w:proofErr w:type="spellStart"/>
      <w:r>
        <w:rPr>
          <w:rFonts w:ascii="Arial" w:hAnsi="Arial"/>
        </w:rPr>
        <w:t>Protections</w:t>
      </w:r>
      <w:proofErr w:type="spellEnd"/>
      <w:r>
        <w:rPr>
          <w:rFonts w:ascii="Arial" w:hAnsi="Arial"/>
        </w:rPr>
        <w:t xml:space="preserve"> Ausrüstung zur Ausschreitungsbekämpfung, Plattenträgern, harten und weichen ballistischen Platten, Helmen und ballistischen Schilden in Augenschein nehmen, die alle nach strengen internationalen Standards gefertigt und auf operative Einsatzfestigkeit getestet wurden.</w:t>
      </w:r>
    </w:p>
    <w:p w14:paraId="00B334D9" w14:textId="77777777" w:rsidR="00034A47" w:rsidRPr="00034A47" w:rsidRDefault="00034A47" w:rsidP="00034A47">
      <w:pPr>
        <w:spacing w:after="0" w:line="360" w:lineRule="auto"/>
        <w:jc w:val="both"/>
        <w:rPr>
          <w:rFonts w:ascii="Arial" w:hAnsi="Arial" w:cs="Arial"/>
        </w:rPr>
      </w:pPr>
    </w:p>
    <w:p w14:paraId="1DA8B236" w14:textId="77777777" w:rsidR="00034A47" w:rsidRPr="00034A47" w:rsidRDefault="00034A47" w:rsidP="00034A47">
      <w:pPr>
        <w:spacing w:after="0" w:line="360" w:lineRule="auto"/>
        <w:jc w:val="both"/>
        <w:rPr>
          <w:rFonts w:ascii="Arial" w:hAnsi="Arial" w:cs="Arial"/>
        </w:rPr>
      </w:pPr>
      <w:r>
        <w:rPr>
          <w:rFonts w:ascii="Arial" w:hAnsi="Arial"/>
        </w:rPr>
        <w:t xml:space="preserve">Weitere Informationen finden Sie unter: </w:t>
      </w:r>
      <w:hyperlink r:id="rId6" w:history="1">
        <w:r>
          <w:rPr>
            <w:rStyle w:val="Hiperpovezava"/>
            <w:rFonts w:ascii="Arial" w:hAnsi="Arial"/>
          </w:rPr>
          <w:t>https://mehler-systems.com/de/event/idet-2025/</w:t>
        </w:r>
      </w:hyperlink>
    </w:p>
    <w:p w14:paraId="4E9E7DF1" w14:textId="77777777" w:rsidR="005D1A1B" w:rsidRDefault="005D1A1B" w:rsidP="00034A47">
      <w:pPr>
        <w:spacing w:after="0" w:line="360" w:lineRule="auto"/>
        <w:jc w:val="both"/>
        <w:rPr>
          <w:rFonts w:ascii="Arial" w:hAnsi="Arial" w:cs="Arial"/>
        </w:rPr>
      </w:pPr>
    </w:p>
    <w:p w14:paraId="60F1E00C" w14:textId="77777777" w:rsidR="00C32584" w:rsidRPr="000E1A1F" w:rsidRDefault="00C32584" w:rsidP="00C32584">
      <w:pPr>
        <w:spacing w:after="0" w:line="360" w:lineRule="auto"/>
        <w:jc w:val="both"/>
        <w:rPr>
          <w:rFonts w:ascii="Arial" w:hAnsi="Arial" w:cs="Arial"/>
          <w:i/>
          <w:iCs/>
        </w:rPr>
      </w:pPr>
      <w:r w:rsidRPr="000E1A1F">
        <w:rPr>
          <w:rFonts w:ascii="Arial" w:hAnsi="Arial" w:cs="Arial"/>
          <w:b/>
          <w:bCs/>
          <w:i/>
          <w:iCs/>
        </w:rPr>
        <w:t xml:space="preserve">Über Mehler </w:t>
      </w:r>
      <w:proofErr w:type="spellStart"/>
      <w:r w:rsidRPr="000E1A1F">
        <w:rPr>
          <w:rFonts w:ascii="Arial" w:hAnsi="Arial" w:cs="Arial"/>
          <w:b/>
          <w:bCs/>
          <w:i/>
          <w:iCs/>
        </w:rPr>
        <w:t>Protection</w:t>
      </w:r>
      <w:proofErr w:type="spellEnd"/>
      <w:r w:rsidRPr="000E1A1F">
        <w:rPr>
          <w:rFonts w:ascii="Arial" w:hAnsi="Arial" w:cs="Arial"/>
          <w:i/>
          <w:iCs/>
        </w:rPr>
        <w:t>:</w:t>
      </w:r>
    </w:p>
    <w:p w14:paraId="3A2D0753" w14:textId="77777777" w:rsidR="00C32584" w:rsidRDefault="00C32584" w:rsidP="00C32584">
      <w:pPr>
        <w:spacing w:after="0" w:line="360" w:lineRule="auto"/>
        <w:jc w:val="both"/>
        <w:rPr>
          <w:rFonts w:ascii="Arial" w:hAnsi="Arial" w:cs="Arial"/>
          <w:i/>
          <w:iCs/>
        </w:rPr>
      </w:pPr>
      <w:r w:rsidRPr="007B36C4">
        <w:rPr>
          <w:rFonts w:ascii="Arial" w:hAnsi="Arial" w:cs="Arial"/>
          <w:i/>
          <w:iCs/>
        </w:rPr>
        <w:t xml:space="preserve">Mehler </w:t>
      </w:r>
      <w:proofErr w:type="spellStart"/>
      <w:r w:rsidRPr="007B36C4">
        <w:rPr>
          <w:rFonts w:ascii="Arial" w:hAnsi="Arial" w:cs="Arial"/>
          <w:i/>
          <w:iCs/>
        </w:rPr>
        <w:t>Protection</w:t>
      </w:r>
      <w:proofErr w:type="spellEnd"/>
      <w:r w:rsidRPr="007B36C4">
        <w:rPr>
          <w:rFonts w:ascii="Arial" w:hAnsi="Arial" w:cs="Arial"/>
          <w:i/>
          <w:iCs/>
        </w:rPr>
        <w:t xml:space="preserve"> gehört in Europa und weltweit zu den führenden Anbietern hochwertiger ballistischer Schutzausrüstungen und -systeme für Polizei, Behörden mit Sicherheitsaufgaben, </w:t>
      </w:r>
      <w:r w:rsidRPr="007B36C4">
        <w:rPr>
          <w:rFonts w:ascii="Arial" w:hAnsi="Arial" w:cs="Arial"/>
          <w:i/>
          <w:iCs/>
        </w:rPr>
        <w:lastRenderedPageBreak/>
        <w:t>Militär und Spezialkräfte. Mit innovativen, langlebigen und bedarfsgerechten Lösungen setzen wir alles daran, Sicherheit und Schutz für jedes Einsatzszenario zu gewährleisten.</w:t>
      </w:r>
    </w:p>
    <w:p w14:paraId="6C7EC242" w14:textId="77777777" w:rsidR="00C32584" w:rsidRPr="007B36C4" w:rsidRDefault="00C32584" w:rsidP="00C32584">
      <w:pPr>
        <w:spacing w:after="0" w:line="360" w:lineRule="auto"/>
        <w:jc w:val="both"/>
        <w:rPr>
          <w:rFonts w:ascii="Arial" w:hAnsi="Arial" w:cs="Arial"/>
          <w:i/>
          <w:iCs/>
        </w:rPr>
      </w:pPr>
    </w:p>
    <w:p w14:paraId="55EF4647" w14:textId="77777777" w:rsidR="00C32584" w:rsidRDefault="00C32584" w:rsidP="00C32584">
      <w:pPr>
        <w:spacing w:after="0" w:line="360" w:lineRule="auto"/>
        <w:jc w:val="both"/>
        <w:rPr>
          <w:rFonts w:ascii="Arial" w:hAnsi="Arial" w:cs="Arial"/>
          <w:i/>
          <w:iCs/>
        </w:rPr>
      </w:pPr>
      <w:r w:rsidRPr="007B36C4">
        <w:rPr>
          <w:rFonts w:ascii="Arial" w:hAnsi="Arial" w:cs="Arial"/>
          <w:i/>
          <w:iCs/>
        </w:rPr>
        <w:t>Unser umfangreiches Portfolio bietet neben spezialisierten ballistischen Körperschutzausstattungen auch Lösungen für Schlag-, Hieb- und Stichschutz, ballistische Helme, Schilde, Plattformschutz für Schiffe, Luft und Landfahrzeuge sowie den Schutz kritischer Infrastruktur.</w:t>
      </w:r>
    </w:p>
    <w:p w14:paraId="094B9AAA" w14:textId="77777777" w:rsidR="00C32584" w:rsidRPr="000E1A1F" w:rsidRDefault="00C32584" w:rsidP="00C32584">
      <w:pPr>
        <w:spacing w:after="0" w:line="360" w:lineRule="auto"/>
        <w:jc w:val="both"/>
        <w:rPr>
          <w:rFonts w:ascii="Arial" w:hAnsi="Arial" w:cs="Arial"/>
          <w:i/>
          <w:iCs/>
        </w:rPr>
      </w:pPr>
    </w:p>
    <w:p w14:paraId="5767E5A3" w14:textId="77777777" w:rsidR="00C32584" w:rsidRPr="000E1A1F" w:rsidRDefault="00C32584" w:rsidP="00C32584">
      <w:pPr>
        <w:spacing w:after="0" w:line="360" w:lineRule="auto"/>
        <w:jc w:val="both"/>
        <w:rPr>
          <w:rFonts w:ascii="Arial" w:hAnsi="Arial" w:cs="Arial"/>
          <w:i/>
          <w:iCs/>
        </w:rPr>
      </w:pPr>
      <w:r w:rsidRPr="000E1A1F">
        <w:rPr>
          <w:rFonts w:ascii="Arial" w:hAnsi="Arial" w:cs="Arial"/>
          <w:i/>
          <w:iCs/>
        </w:rPr>
        <w:t xml:space="preserve">Für weitere Informationen über Mehler </w:t>
      </w:r>
      <w:proofErr w:type="spellStart"/>
      <w:r w:rsidRPr="000E1A1F">
        <w:rPr>
          <w:rFonts w:ascii="Arial" w:hAnsi="Arial" w:cs="Arial"/>
          <w:i/>
          <w:iCs/>
        </w:rPr>
        <w:t>Protection</w:t>
      </w:r>
      <w:proofErr w:type="spellEnd"/>
      <w:r w:rsidRPr="000E1A1F">
        <w:rPr>
          <w:rFonts w:ascii="Arial" w:hAnsi="Arial" w:cs="Arial"/>
          <w:i/>
          <w:iCs/>
        </w:rPr>
        <w:t xml:space="preserve"> besuchen Sie: </w:t>
      </w:r>
      <w:hyperlink r:id="rId7" w:history="1">
        <w:r w:rsidRPr="000E1A1F">
          <w:rPr>
            <w:rStyle w:val="Hiperpovezava"/>
            <w:rFonts w:ascii="Arial" w:hAnsi="Arial" w:cs="Arial"/>
            <w:i/>
            <w:iCs/>
          </w:rPr>
          <w:t>mehler-protection.com</w:t>
        </w:r>
      </w:hyperlink>
      <w:r w:rsidRPr="000E1A1F">
        <w:rPr>
          <w:i/>
          <w:iCs/>
        </w:rPr>
        <w:t xml:space="preserve"> </w:t>
      </w:r>
    </w:p>
    <w:p w14:paraId="47E181DF" w14:textId="77777777" w:rsidR="00C32584" w:rsidRPr="000E1A1F" w:rsidRDefault="00C32584" w:rsidP="00C32584">
      <w:pPr>
        <w:spacing w:after="0" w:line="360" w:lineRule="auto"/>
        <w:jc w:val="both"/>
        <w:rPr>
          <w:rFonts w:ascii="Arial" w:hAnsi="Arial" w:cs="Arial"/>
          <w:i/>
          <w:iCs/>
        </w:rPr>
      </w:pPr>
    </w:p>
    <w:p w14:paraId="314011D1" w14:textId="77777777" w:rsidR="00C32584" w:rsidRPr="000E1A1F" w:rsidRDefault="00C32584" w:rsidP="00C32584">
      <w:pPr>
        <w:spacing w:after="0" w:line="360" w:lineRule="auto"/>
        <w:jc w:val="both"/>
        <w:rPr>
          <w:rFonts w:ascii="Arial" w:hAnsi="Arial" w:cs="Arial"/>
          <w:i/>
          <w:iCs/>
        </w:rPr>
      </w:pPr>
      <w:r w:rsidRPr="000E1A1F">
        <w:rPr>
          <w:rFonts w:ascii="Arial" w:hAnsi="Arial" w:cs="Arial"/>
          <w:b/>
          <w:bCs/>
          <w:i/>
          <w:iCs/>
        </w:rPr>
        <w:t>Medienkontakt:</w:t>
      </w:r>
      <w:r w:rsidRPr="000E1A1F">
        <w:rPr>
          <w:rFonts w:ascii="Arial" w:hAnsi="Arial" w:cs="Arial"/>
          <w:i/>
          <w:iCs/>
        </w:rPr>
        <w:t xml:space="preserve"> </w:t>
      </w:r>
    </w:p>
    <w:p w14:paraId="01F8558C" w14:textId="77777777" w:rsidR="00C32584" w:rsidRPr="000E1A1F" w:rsidRDefault="00C32584" w:rsidP="00C32584">
      <w:pPr>
        <w:spacing w:after="0" w:line="360" w:lineRule="auto"/>
        <w:jc w:val="both"/>
        <w:rPr>
          <w:rFonts w:ascii="Arial" w:hAnsi="Arial" w:cs="Arial"/>
          <w:i/>
          <w:iCs/>
        </w:rPr>
      </w:pPr>
      <w:r w:rsidRPr="000E1A1F">
        <w:rPr>
          <w:rFonts w:ascii="Arial" w:hAnsi="Arial" w:cs="Arial"/>
          <w:i/>
          <w:iCs/>
        </w:rPr>
        <w:t xml:space="preserve">Philipp Somogyi </w:t>
      </w:r>
    </w:p>
    <w:p w14:paraId="2EF68E70" w14:textId="77777777" w:rsidR="00C32584" w:rsidRPr="000E1A1F" w:rsidRDefault="00C32584" w:rsidP="00C32584">
      <w:pPr>
        <w:spacing w:after="0" w:line="360" w:lineRule="auto"/>
        <w:jc w:val="both"/>
        <w:rPr>
          <w:rFonts w:ascii="Arial" w:hAnsi="Arial" w:cs="Arial"/>
          <w:i/>
          <w:iCs/>
        </w:rPr>
      </w:pPr>
      <w:r w:rsidRPr="000E1A1F">
        <w:rPr>
          <w:rFonts w:ascii="Arial" w:hAnsi="Arial" w:cs="Arial"/>
          <w:i/>
          <w:iCs/>
        </w:rPr>
        <w:t>Brand Manager</w:t>
      </w:r>
    </w:p>
    <w:p w14:paraId="43C32978" w14:textId="77777777" w:rsidR="00C32584" w:rsidRPr="00BE74D8" w:rsidRDefault="00C32584" w:rsidP="00C32584">
      <w:pPr>
        <w:spacing w:after="0" w:line="360" w:lineRule="auto"/>
        <w:jc w:val="both"/>
        <w:rPr>
          <w:rFonts w:ascii="Arial" w:hAnsi="Arial" w:cs="Arial"/>
        </w:rPr>
      </w:pPr>
      <w:hyperlink r:id="rId8" w:history="1">
        <w:r w:rsidRPr="000E1A1F">
          <w:rPr>
            <w:rStyle w:val="Hiperpovezava"/>
            <w:rFonts w:ascii="Arial" w:hAnsi="Arial" w:cs="Arial"/>
            <w:i/>
            <w:iCs/>
          </w:rPr>
          <w:t>philipp.somogyi@mehler-systems.com</w:t>
        </w:r>
      </w:hyperlink>
    </w:p>
    <w:p w14:paraId="4670657A" w14:textId="77777777" w:rsidR="00C32584" w:rsidRPr="00034A47" w:rsidRDefault="00C32584" w:rsidP="00034A47">
      <w:pPr>
        <w:spacing w:after="0" w:line="360" w:lineRule="auto"/>
        <w:jc w:val="both"/>
        <w:rPr>
          <w:rFonts w:ascii="Arial" w:hAnsi="Arial" w:cs="Arial"/>
        </w:rPr>
      </w:pPr>
    </w:p>
    <w:sectPr w:rsidR="00C32584" w:rsidRPr="00034A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69B3B" w14:textId="77777777" w:rsidR="00034A47" w:rsidRDefault="00034A47" w:rsidP="00034A47">
      <w:pPr>
        <w:spacing w:after="0" w:line="240" w:lineRule="auto"/>
      </w:pPr>
      <w:r>
        <w:separator/>
      </w:r>
    </w:p>
  </w:endnote>
  <w:endnote w:type="continuationSeparator" w:id="0">
    <w:p w14:paraId="4630B671" w14:textId="77777777" w:rsidR="00034A47" w:rsidRDefault="00034A47" w:rsidP="0003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E527F" w14:textId="77777777" w:rsidR="00034A47" w:rsidRDefault="00034A47" w:rsidP="00034A47">
      <w:pPr>
        <w:spacing w:after="0" w:line="240" w:lineRule="auto"/>
      </w:pPr>
      <w:r>
        <w:separator/>
      </w:r>
    </w:p>
  </w:footnote>
  <w:footnote w:type="continuationSeparator" w:id="0">
    <w:p w14:paraId="3D35B07B" w14:textId="77777777" w:rsidR="00034A47" w:rsidRDefault="00034A47" w:rsidP="00034A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47"/>
    <w:rsid w:val="00034A47"/>
    <w:rsid w:val="003A1695"/>
    <w:rsid w:val="005D1A1B"/>
    <w:rsid w:val="00C325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7DF9D"/>
  <w15:chartTrackingRefBased/>
  <w15:docId w15:val="{430FCDBB-C770-4E7F-8162-B451E4EC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34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34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34A4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34A4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34A4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34A4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34A4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34A4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34A4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34A4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34A4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34A4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34A4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34A4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34A4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34A4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34A4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34A47"/>
    <w:rPr>
      <w:rFonts w:eastAsiaTheme="majorEastAsia" w:cstheme="majorBidi"/>
      <w:color w:val="272727" w:themeColor="text1" w:themeTint="D8"/>
    </w:rPr>
  </w:style>
  <w:style w:type="paragraph" w:styleId="Naslov">
    <w:name w:val="Title"/>
    <w:basedOn w:val="Navaden"/>
    <w:next w:val="Navaden"/>
    <w:link w:val="NaslovZnak"/>
    <w:uiPriority w:val="10"/>
    <w:qFormat/>
    <w:rsid w:val="00034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34A4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34A4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34A4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34A47"/>
    <w:pPr>
      <w:spacing w:before="160"/>
      <w:jc w:val="center"/>
    </w:pPr>
    <w:rPr>
      <w:i/>
      <w:iCs/>
      <w:color w:val="404040" w:themeColor="text1" w:themeTint="BF"/>
    </w:rPr>
  </w:style>
  <w:style w:type="character" w:customStyle="1" w:styleId="CitatZnak">
    <w:name w:val="Citat Znak"/>
    <w:basedOn w:val="Privzetapisavaodstavka"/>
    <w:link w:val="Citat"/>
    <w:uiPriority w:val="29"/>
    <w:rsid w:val="00034A47"/>
    <w:rPr>
      <w:i/>
      <w:iCs/>
      <w:color w:val="404040" w:themeColor="text1" w:themeTint="BF"/>
    </w:rPr>
  </w:style>
  <w:style w:type="paragraph" w:styleId="Odstavekseznama">
    <w:name w:val="List Paragraph"/>
    <w:basedOn w:val="Navaden"/>
    <w:uiPriority w:val="34"/>
    <w:qFormat/>
    <w:rsid w:val="00034A47"/>
    <w:pPr>
      <w:ind w:left="720"/>
      <w:contextualSpacing/>
    </w:pPr>
  </w:style>
  <w:style w:type="character" w:styleId="Intenzivenpoudarek">
    <w:name w:val="Intense Emphasis"/>
    <w:basedOn w:val="Privzetapisavaodstavka"/>
    <w:uiPriority w:val="21"/>
    <w:qFormat/>
    <w:rsid w:val="00034A47"/>
    <w:rPr>
      <w:i/>
      <w:iCs/>
      <w:color w:val="0F4761" w:themeColor="accent1" w:themeShade="BF"/>
    </w:rPr>
  </w:style>
  <w:style w:type="paragraph" w:styleId="Intenzivencitat">
    <w:name w:val="Intense Quote"/>
    <w:basedOn w:val="Navaden"/>
    <w:next w:val="Navaden"/>
    <w:link w:val="IntenzivencitatZnak"/>
    <w:uiPriority w:val="30"/>
    <w:qFormat/>
    <w:rsid w:val="00034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34A47"/>
    <w:rPr>
      <w:i/>
      <w:iCs/>
      <w:color w:val="0F4761" w:themeColor="accent1" w:themeShade="BF"/>
    </w:rPr>
  </w:style>
  <w:style w:type="character" w:styleId="Intenzivensklic">
    <w:name w:val="Intense Reference"/>
    <w:basedOn w:val="Privzetapisavaodstavka"/>
    <w:uiPriority w:val="32"/>
    <w:qFormat/>
    <w:rsid w:val="00034A47"/>
    <w:rPr>
      <w:b/>
      <w:bCs/>
      <w:smallCaps/>
      <w:color w:val="0F4761" w:themeColor="accent1" w:themeShade="BF"/>
      <w:spacing w:val="5"/>
    </w:rPr>
  </w:style>
  <w:style w:type="character" w:styleId="Hiperpovezava">
    <w:name w:val="Hyperlink"/>
    <w:basedOn w:val="Privzetapisavaodstavka"/>
    <w:uiPriority w:val="99"/>
    <w:unhideWhenUsed/>
    <w:rsid w:val="00034A47"/>
    <w:rPr>
      <w:color w:val="467886" w:themeColor="hyperlink"/>
      <w:u w:val="single"/>
    </w:rPr>
  </w:style>
  <w:style w:type="character" w:styleId="Nerazreenaomemba">
    <w:name w:val="Unresolved Mention"/>
    <w:basedOn w:val="Privzetapisavaodstavka"/>
    <w:uiPriority w:val="99"/>
    <w:semiHidden/>
    <w:unhideWhenUsed/>
    <w:rsid w:val="00034A47"/>
    <w:rPr>
      <w:color w:val="605E5C"/>
      <w:shd w:val="clear" w:color="auto" w:fill="E1DFDD"/>
    </w:rPr>
  </w:style>
  <w:style w:type="paragraph" w:styleId="Glava">
    <w:name w:val="header"/>
    <w:basedOn w:val="Navaden"/>
    <w:link w:val="GlavaZnak"/>
    <w:uiPriority w:val="99"/>
    <w:unhideWhenUsed/>
    <w:rsid w:val="00034A47"/>
    <w:pPr>
      <w:tabs>
        <w:tab w:val="center" w:pos="4536"/>
        <w:tab w:val="right" w:pos="9072"/>
      </w:tabs>
      <w:spacing w:after="0" w:line="240" w:lineRule="auto"/>
    </w:pPr>
  </w:style>
  <w:style w:type="character" w:customStyle="1" w:styleId="GlavaZnak">
    <w:name w:val="Glava Znak"/>
    <w:basedOn w:val="Privzetapisavaodstavka"/>
    <w:link w:val="Glava"/>
    <w:uiPriority w:val="99"/>
    <w:rsid w:val="00034A47"/>
  </w:style>
  <w:style w:type="paragraph" w:styleId="Noga">
    <w:name w:val="footer"/>
    <w:basedOn w:val="Navaden"/>
    <w:link w:val="NogaZnak"/>
    <w:uiPriority w:val="99"/>
    <w:unhideWhenUsed/>
    <w:rsid w:val="00034A47"/>
    <w:pPr>
      <w:tabs>
        <w:tab w:val="center" w:pos="4536"/>
        <w:tab w:val="right" w:pos="9072"/>
      </w:tabs>
      <w:spacing w:after="0" w:line="240" w:lineRule="auto"/>
    </w:pPr>
  </w:style>
  <w:style w:type="character" w:customStyle="1" w:styleId="NogaZnak">
    <w:name w:val="Noga Znak"/>
    <w:basedOn w:val="Privzetapisavaodstavka"/>
    <w:link w:val="Noga"/>
    <w:uiPriority w:val="99"/>
    <w:rsid w:val="00034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501996">
      <w:bodyDiv w:val="1"/>
      <w:marLeft w:val="0"/>
      <w:marRight w:val="0"/>
      <w:marTop w:val="0"/>
      <w:marBottom w:val="0"/>
      <w:divBdr>
        <w:top w:val="none" w:sz="0" w:space="0" w:color="auto"/>
        <w:left w:val="none" w:sz="0" w:space="0" w:color="auto"/>
        <w:bottom w:val="none" w:sz="0" w:space="0" w:color="auto"/>
        <w:right w:val="none" w:sz="0" w:space="0" w:color="auto"/>
      </w:divBdr>
    </w:div>
    <w:div w:id="182153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somogyi@mehler-systems.com" TargetMode="External"/><Relationship Id="rId3" Type="http://schemas.openxmlformats.org/officeDocument/2006/relationships/webSettings" Target="webSettings.xml"/><Relationship Id="rId7" Type="http://schemas.openxmlformats.org/officeDocument/2006/relationships/hyperlink" Target="https://mehler-protec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hler-systems.com/de/event/idet-20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2780</Characters>
  <Application>Microsoft Office Word</Application>
  <DocSecurity>0</DocSecurity>
  <Lines>49</Lines>
  <Paragraphs>11</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2025-04-30T08:53:00Z</dcterms:created>
  <dcterms:modified xsi:type="dcterms:W3CDTF">2025-04-30T08:53:00Z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d37e44a1-92c7-411d-b065-9431c97dd876</vt:lpwstr>
  </property>
</Properties>
</file>