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BE0E4" w14:textId="77777777" w:rsidR="00F461D4" w:rsidRDefault="00F461D4" w:rsidP="00F461D4">
      <w:pPr>
        <w:spacing w:after="0" w:line="360" w:lineRule="auto"/>
        <w:jc w:val="both"/>
        <w:outlineLvl w:val="1"/>
        <w:rPr>
          <w:rFonts w:ascii="Arial" w:eastAsia="Times New Roman" w:hAnsi="Arial" w:cs="Arial"/>
          <w:b/>
          <w:bCs/>
          <w:kern w:val="0"/>
          <w:lang w:eastAsia="sl-SI"/>
          <w14:ligatures w14:val="none"/>
        </w:rPr>
      </w:pPr>
      <w:r w:rsidRPr="00F461D4">
        <w:rPr>
          <w:rFonts w:ascii="Arial" w:eastAsia="Times New Roman" w:hAnsi="Arial" w:cs="Arial"/>
          <w:b/>
          <w:bCs/>
          <w:kern w:val="0"/>
          <w:lang w:eastAsia="sl-SI"/>
          <w14:ligatures w14:val="none"/>
        </w:rPr>
        <w:t>Mehler Systems präsentiert ballistische und taktische Ausrüstung auf der Eurosatory 2024</w:t>
      </w:r>
    </w:p>
    <w:p w14:paraId="4A79D869" w14:textId="77777777" w:rsidR="00F461D4" w:rsidRPr="00F461D4" w:rsidRDefault="00F461D4" w:rsidP="00F461D4">
      <w:pPr>
        <w:spacing w:after="0" w:line="360" w:lineRule="auto"/>
        <w:jc w:val="both"/>
        <w:outlineLvl w:val="1"/>
        <w:rPr>
          <w:rFonts w:ascii="Arial" w:eastAsia="Times New Roman" w:hAnsi="Arial" w:cs="Arial"/>
          <w:b/>
          <w:bCs/>
          <w:kern w:val="0"/>
          <w:lang w:eastAsia="sl-SI"/>
          <w14:ligatures w14:val="none"/>
        </w:rPr>
      </w:pPr>
    </w:p>
    <w:p w14:paraId="59BF8111" w14:textId="5F911ACD" w:rsidR="00F461D4" w:rsidRDefault="00F461D4" w:rsidP="00F461D4">
      <w:pPr>
        <w:spacing w:after="0" w:line="360" w:lineRule="auto"/>
        <w:jc w:val="both"/>
        <w:rPr>
          <w:rFonts w:ascii="Arial" w:eastAsia="Times New Roman" w:hAnsi="Arial" w:cs="Arial"/>
          <w:b/>
          <w:bCs/>
          <w:kern w:val="0"/>
          <w:lang w:eastAsia="sl-SI"/>
          <w14:ligatures w14:val="none"/>
        </w:rPr>
      </w:pPr>
      <w:r w:rsidRPr="00F461D4">
        <w:rPr>
          <w:rFonts w:ascii="Arial" w:eastAsia="Times New Roman" w:hAnsi="Arial" w:cs="Arial"/>
          <w:b/>
          <w:bCs/>
          <w:kern w:val="0"/>
          <w:lang w:eastAsia="sl-SI"/>
          <w14:ligatures w14:val="none"/>
        </w:rPr>
        <w:t>FULDA, DEUTSCHLAND (</w:t>
      </w:r>
      <w:r w:rsidR="00436C18">
        <w:rPr>
          <w:rFonts w:ascii="Arial" w:eastAsia="Times New Roman" w:hAnsi="Arial" w:cs="Arial"/>
          <w:b/>
          <w:bCs/>
          <w:kern w:val="0"/>
          <w:lang w:eastAsia="sl-SI"/>
          <w14:ligatures w14:val="none"/>
        </w:rPr>
        <w:t>01</w:t>
      </w:r>
      <w:r w:rsidRPr="00F461D4">
        <w:rPr>
          <w:rFonts w:ascii="Arial" w:eastAsia="Times New Roman" w:hAnsi="Arial" w:cs="Arial"/>
          <w:b/>
          <w:bCs/>
          <w:kern w:val="0"/>
          <w:lang w:eastAsia="sl-SI"/>
          <w14:ligatures w14:val="none"/>
        </w:rPr>
        <w:t>.0</w:t>
      </w:r>
      <w:r w:rsidR="00436C18">
        <w:rPr>
          <w:rFonts w:ascii="Arial" w:eastAsia="Times New Roman" w:hAnsi="Arial" w:cs="Arial"/>
          <w:b/>
          <w:bCs/>
          <w:kern w:val="0"/>
          <w:lang w:eastAsia="sl-SI"/>
          <w14:ligatures w14:val="none"/>
        </w:rPr>
        <w:t>7</w:t>
      </w:r>
      <w:r w:rsidRPr="00F461D4">
        <w:rPr>
          <w:rFonts w:ascii="Arial" w:eastAsia="Times New Roman" w:hAnsi="Arial" w:cs="Arial"/>
          <w:b/>
          <w:bCs/>
          <w:kern w:val="0"/>
          <w:lang w:eastAsia="sl-SI"/>
          <w14:ligatures w14:val="none"/>
        </w:rPr>
        <w:t>.2024)</w:t>
      </w:r>
    </w:p>
    <w:p w14:paraId="4BC0AC98" w14:textId="77777777" w:rsidR="00F461D4" w:rsidRPr="00F461D4" w:rsidRDefault="00F461D4" w:rsidP="00F461D4">
      <w:pPr>
        <w:spacing w:after="0" w:line="360" w:lineRule="auto"/>
        <w:jc w:val="both"/>
        <w:rPr>
          <w:rFonts w:ascii="Arial" w:eastAsia="Times New Roman" w:hAnsi="Arial" w:cs="Arial"/>
          <w:kern w:val="0"/>
          <w:lang w:eastAsia="sl-SI"/>
          <w14:ligatures w14:val="none"/>
        </w:rPr>
      </w:pPr>
    </w:p>
    <w:p w14:paraId="22C7403F" w14:textId="77777777" w:rsidR="00F461D4" w:rsidRDefault="00F461D4" w:rsidP="00F461D4">
      <w:pPr>
        <w:spacing w:after="0" w:line="360" w:lineRule="auto"/>
        <w:jc w:val="both"/>
        <w:rPr>
          <w:rFonts w:ascii="Arial" w:eastAsia="Times New Roman" w:hAnsi="Arial" w:cs="Arial"/>
          <w:kern w:val="0"/>
          <w:lang w:eastAsia="sl-SI"/>
          <w14:ligatures w14:val="none"/>
        </w:rPr>
      </w:pPr>
      <w:r w:rsidRPr="00F461D4">
        <w:rPr>
          <w:rFonts w:ascii="Arial" w:eastAsia="Times New Roman" w:hAnsi="Arial" w:cs="Arial"/>
          <w:kern w:val="0"/>
          <w:lang w:eastAsia="sl-SI"/>
          <w14:ligatures w14:val="none"/>
        </w:rPr>
        <w:t>Eurosatory 2024 war für Mehler Systems eine wichtige Plattform, auf der die drei Submarken - Mehler Protection, Lindnerhof und UF PRO - ihre neuesten Innovationen im Bereich ballistischer Schutz und taktische Lösungen präsentierten. Als letzte Veranstaltung vor der Sommerpause unterstrich sie das Engagement der Gruppe für die Weiterentwicklung von Verteidigungs- und Sicherheitslösungen.</w:t>
      </w:r>
    </w:p>
    <w:p w14:paraId="4E7FD63E" w14:textId="77777777" w:rsidR="00F461D4" w:rsidRPr="00F461D4" w:rsidRDefault="00F461D4" w:rsidP="00F461D4">
      <w:pPr>
        <w:spacing w:after="0" w:line="360" w:lineRule="auto"/>
        <w:jc w:val="both"/>
        <w:rPr>
          <w:rFonts w:ascii="Arial" w:eastAsia="Times New Roman" w:hAnsi="Arial" w:cs="Arial"/>
          <w:kern w:val="0"/>
          <w:lang w:eastAsia="sl-SI"/>
          <w14:ligatures w14:val="none"/>
        </w:rPr>
      </w:pPr>
    </w:p>
    <w:p w14:paraId="50F866E9" w14:textId="77777777" w:rsidR="00F461D4" w:rsidRDefault="00F461D4" w:rsidP="00F461D4">
      <w:pPr>
        <w:spacing w:after="0" w:line="360" w:lineRule="auto"/>
        <w:jc w:val="both"/>
        <w:rPr>
          <w:rFonts w:ascii="Arial" w:eastAsia="Times New Roman" w:hAnsi="Arial" w:cs="Arial"/>
          <w:kern w:val="0"/>
          <w:lang w:eastAsia="sl-SI"/>
          <w14:ligatures w14:val="none"/>
        </w:rPr>
      </w:pPr>
      <w:r w:rsidRPr="00F461D4">
        <w:rPr>
          <w:rFonts w:ascii="Arial" w:eastAsia="Times New Roman" w:hAnsi="Arial" w:cs="Arial"/>
          <w:kern w:val="0"/>
          <w:lang w:eastAsia="sl-SI"/>
          <w14:ligatures w14:val="none"/>
        </w:rPr>
        <w:t>Mehler Protection präsentierte auf der Eurosatory 2024 eine umfassende Palette von Schutzsystemen. Im Fokusst and das ExoM Up-Armoured Exoskeleton, eine zukunftsweisende Zusammenarbeit mit Mawashi Science &amp; Technology und GIGN, gefördert von der Defence Innovation Agency. Außerdem wurden das M.U.S.T.-System, das für den vielseitigen Einsatz in taktischen Umgebungen entwickelt wurde, die weich-ballistischen Panels für Frauen und die ballistischen Omega-Helme präsentiert. Innovationen im Bereich des ballistischen Plattformschutzes, darunter 3D-gedruckte Fensterrahmen und fortschrittliche Panzerungen für Landfahrzeuge, unterstrichen das Engagement von Mehler Protection für Spitzentechnologie.</w:t>
      </w:r>
    </w:p>
    <w:p w14:paraId="6781EAF9" w14:textId="77777777" w:rsidR="00F461D4" w:rsidRPr="00F461D4" w:rsidRDefault="00F461D4" w:rsidP="00F461D4">
      <w:pPr>
        <w:spacing w:after="0" w:line="360" w:lineRule="auto"/>
        <w:jc w:val="both"/>
        <w:rPr>
          <w:rFonts w:ascii="Arial" w:eastAsia="Times New Roman" w:hAnsi="Arial" w:cs="Arial"/>
          <w:kern w:val="0"/>
          <w:lang w:eastAsia="sl-SI"/>
          <w14:ligatures w14:val="none"/>
        </w:rPr>
      </w:pPr>
    </w:p>
    <w:p w14:paraId="6490D10F" w14:textId="77777777" w:rsidR="00F461D4" w:rsidRDefault="00F461D4" w:rsidP="00F461D4">
      <w:pPr>
        <w:spacing w:after="0" w:line="360" w:lineRule="auto"/>
        <w:jc w:val="both"/>
        <w:rPr>
          <w:rFonts w:ascii="Arial" w:eastAsia="Times New Roman" w:hAnsi="Arial" w:cs="Arial"/>
          <w:kern w:val="0"/>
          <w:lang w:eastAsia="sl-SI"/>
          <w14:ligatures w14:val="none"/>
        </w:rPr>
      </w:pPr>
      <w:r w:rsidRPr="00F461D4">
        <w:rPr>
          <w:rFonts w:ascii="Arial" w:eastAsia="Times New Roman" w:hAnsi="Arial" w:cs="Arial"/>
          <w:kern w:val="0"/>
          <w:lang w:eastAsia="sl-SI"/>
          <w14:ligatures w14:val="none"/>
        </w:rPr>
        <w:t>Auf der Eurosatory stellte Lindnerhof seine neuesten Innovationen für taktische Einsätze vor. Zu den Highlights gehörten Multi-Pouches und dazugehörige Panels, ein neuer Plattenträger und fortschrittliche taktische Ausrüstung zum Klettern und Abseilen. Besonders hervorzuheben ist das revolutionäre 5-in-1-Schwerlasttragesystem, mit dem Lindnerhof seine Kompetenz bei modularen und funktionalen Tragelösungen unter Beweis stellt.</w:t>
      </w:r>
    </w:p>
    <w:p w14:paraId="385DB716" w14:textId="77777777" w:rsidR="00F461D4" w:rsidRPr="00F461D4" w:rsidRDefault="00F461D4" w:rsidP="00F461D4">
      <w:pPr>
        <w:spacing w:after="0" w:line="360" w:lineRule="auto"/>
        <w:jc w:val="both"/>
        <w:rPr>
          <w:rFonts w:ascii="Arial" w:eastAsia="Times New Roman" w:hAnsi="Arial" w:cs="Arial"/>
          <w:kern w:val="0"/>
          <w:lang w:eastAsia="sl-SI"/>
          <w14:ligatures w14:val="none"/>
        </w:rPr>
      </w:pPr>
    </w:p>
    <w:p w14:paraId="22B1132E" w14:textId="77777777" w:rsidR="00F461D4" w:rsidRDefault="00F461D4" w:rsidP="00F461D4">
      <w:pPr>
        <w:spacing w:after="0" w:line="360" w:lineRule="auto"/>
        <w:jc w:val="both"/>
        <w:rPr>
          <w:rFonts w:ascii="Arial" w:eastAsia="Times New Roman" w:hAnsi="Arial" w:cs="Arial"/>
          <w:kern w:val="0"/>
          <w:lang w:eastAsia="sl-SI"/>
          <w14:ligatures w14:val="none"/>
        </w:rPr>
      </w:pPr>
      <w:r w:rsidRPr="00F461D4">
        <w:rPr>
          <w:rFonts w:ascii="Arial" w:eastAsia="Times New Roman" w:hAnsi="Arial" w:cs="Arial"/>
          <w:kern w:val="0"/>
          <w:lang w:eastAsia="sl-SI"/>
          <w14:ligatures w14:val="none"/>
        </w:rPr>
        <w:t>UF PRO präsentierte seine Striker TT-Linie, einen Durchbruch im Bereich taktischer Bekleidung, die speziell für heiße und feuchte Klimazonen entwickelt wurde. Diese leichte und strapazierfähige Linie umfasst Kampfhemden und -hosen, die als die leichtesten in der BDU-Produktreihe von UF PRO gefeiert werden. Die Besucher erkundeten auch das Striker FR-Bekleidungssystem, das auf Flammbeständigkeit ausgelegt ist, und die Striker X-Linie, die für militärische Spezialeinsätze optimiert wurde.</w:t>
      </w:r>
    </w:p>
    <w:p w14:paraId="4E327454" w14:textId="77777777" w:rsidR="00F461D4" w:rsidRPr="00F461D4" w:rsidRDefault="00F461D4" w:rsidP="00F461D4">
      <w:pPr>
        <w:spacing w:after="0" w:line="360" w:lineRule="auto"/>
        <w:jc w:val="both"/>
        <w:rPr>
          <w:rFonts w:ascii="Arial" w:eastAsia="Times New Roman" w:hAnsi="Arial" w:cs="Arial"/>
          <w:kern w:val="0"/>
          <w:lang w:eastAsia="sl-SI"/>
          <w14:ligatures w14:val="none"/>
        </w:rPr>
      </w:pPr>
    </w:p>
    <w:p w14:paraId="7E39804F" w14:textId="77777777" w:rsidR="00F461D4" w:rsidRPr="00F461D4" w:rsidRDefault="00F461D4" w:rsidP="00F461D4">
      <w:pPr>
        <w:spacing w:after="0" w:line="360" w:lineRule="auto"/>
        <w:jc w:val="both"/>
        <w:rPr>
          <w:rFonts w:ascii="Arial" w:eastAsia="Times New Roman" w:hAnsi="Arial" w:cs="Arial"/>
          <w:kern w:val="0"/>
          <w:lang w:eastAsia="sl-SI"/>
          <w14:ligatures w14:val="none"/>
        </w:rPr>
      </w:pPr>
      <w:r w:rsidRPr="00F461D4">
        <w:rPr>
          <w:rFonts w:ascii="Arial" w:eastAsia="Times New Roman" w:hAnsi="Arial" w:cs="Arial"/>
          <w:kern w:val="0"/>
          <w:lang w:eastAsia="sl-SI"/>
          <w14:ligatures w14:val="none"/>
        </w:rPr>
        <w:t>Die Vorbereitungen für die nächsten Veranstaltungen, die im September und Oktober stattfinden werden, haben bereits begonnen und Mehler Systems freut sich darauf, Sie zu begrüßen. Bleiben Sie auf dem Laufenden über unsere kommenden Projekte und Aktivitäten.</w:t>
      </w:r>
    </w:p>
    <w:p w14:paraId="7EFC442A" w14:textId="77777777" w:rsidR="00F461D4" w:rsidRPr="00F461D4" w:rsidRDefault="00F461D4" w:rsidP="00F461D4">
      <w:pPr>
        <w:spacing w:after="0" w:line="360" w:lineRule="auto"/>
        <w:jc w:val="both"/>
        <w:rPr>
          <w:rFonts w:ascii="Arial" w:eastAsia="Times New Roman" w:hAnsi="Arial" w:cs="Arial"/>
          <w:kern w:val="0"/>
          <w:lang w:eastAsia="sl-SI"/>
          <w14:ligatures w14:val="none"/>
        </w:rPr>
      </w:pPr>
      <w:r w:rsidRPr="00F461D4">
        <w:rPr>
          <w:rFonts w:ascii="Arial" w:eastAsia="Times New Roman" w:hAnsi="Arial" w:cs="Arial"/>
          <w:b/>
          <w:bCs/>
          <w:i/>
          <w:iCs/>
          <w:kern w:val="0"/>
          <w:lang w:eastAsia="sl-SI"/>
          <w14:ligatures w14:val="none"/>
        </w:rPr>
        <w:lastRenderedPageBreak/>
        <w:t>Über Mehler Systems:</w:t>
      </w:r>
    </w:p>
    <w:p w14:paraId="2ED00DFF" w14:textId="77777777" w:rsidR="00F461D4" w:rsidRPr="00F461D4" w:rsidRDefault="00F461D4" w:rsidP="00F461D4">
      <w:pPr>
        <w:spacing w:after="0" w:line="360" w:lineRule="auto"/>
        <w:jc w:val="both"/>
        <w:rPr>
          <w:rFonts w:ascii="Arial" w:eastAsia="Times New Roman" w:hAnsi="Arial" w:cs="Arial"/>
          <w:kern w:val="0"/>
          <w:lang w:eastAsia="sl-SI"/>
          <w14:ligatures w14:val="none"/>
        </w:rPr>
      </w:pPr>
      <w:r w:rsidRPr="00F461D4">
        <w:rPr>
          <w:rFonts w:ascii="Arial" w:eastAsia="Times New Roman" w:hAnsi="Arial" w:cs="Arial"/>
          <w:i/>
          <w:iCs/>
          <w:kern w:val="0"/>
          <w:lang w:eastAsia="sl-SI"/>
          <w14:ligatures w14:val="none"/>
        </w:rPr>
        <w:t xml:space="preserve">Mehler Systems ist eine weltweit führende Unternehmensgruppe, die sich auf die Herstellung erstklassiger Schutz- und taktischer Ausrüstungslösungen für Strafverfolgungsbehörden sowie Militär und Spezialkräfte spezialisiert hat. Zur Mehler Systems Gruppe zählen die Marken Mehler Protection, Lindnerhof und UF PRO. Mehler Protection ist Spezialist für Körper- und Plattformschutzlösungen. UF PRO ist spezialisiert auf die Entwicklung und Produktion von taktischer Bekleidungssysteme, während Lindnerhof im Bereich taktischer Tragelösungen aktiv ist. Mit einer Präsenz in über 40 Ländern hat sich Mehler Systems als eine führende Unternehmensgruppe mit über vier Jahrzehnten Erfahrung etabliert. Weitere Informationen über Mehler Systems finden Sie unter: </w:t>
      </w:r>
      <w:hyperlink r:id="rId4" w:history="1">
        <w:r w:rsidRPr="00F461D4">
          <w:rPr>
            <w:rFonts w:ascii="Arial" w:eastAsia="Times New Roman" w:hAnsi="Arial" w:cs="Arial"/>
            <w:i/>
            <w:iCs/>
            <w:color w:val="0000FF"/>
            <w:kern w:val="0"/>
            <w:u w:val="single"/>
            <w:lang w:eastAsia="sl-SI"/>
            <w14:ligatures w14:val="none"/>
          </w:rPr>
          <w:t>mehler-systems.com</w:t>
        </w:r>
      </w:hyperlink>
      <w:r w:rsidRPr="00F461D4">
        <w:rPr>
          <w:rFonts w:ascii="Arial" w:eastAsia="Times New Roman" w:hAnsi="Arial" w:cs="Arial"/>
          <w:i/>
          <w:iCs/>
          <w:kern w:val="0"/>
          <w:lang w:eastAsia="sl-SI"/>
          <w14:ligatures w14:val="none"/>
        </w:rPr>
        <w:t>.</w:t>
      </w:r>
    </w:p>
    <w:p w14:paraId="6D1C2300" w14:textId="77777777" w:rsidR="00F461D4" w:rsidRDefault="00F461D4" w:rsidP="00F461D4">
      <w:pPr>
        <w:spacing w:after="0" w:line="360" w:lineRule="auto"/>
        <w:jc w:val="both"/>
        <w:rPr>
          <w:rFonts w:ascii="Arial" w:eastAsia="Times New Roman" w:hAnsi="Arial" w:cs="Arial"/>
          <w:b/>
          <w:bCs/>
          <w:i/>
          <w:iCs/>
          <w:kern w:val="0"/>
          <w:lang w:eastAsia="sl-SI"/>
          <w14:ligatures w14:val="none"/>
        </w:rPr>
      </w:pPr>
    </w:p>
    <w:p w14:paraId="6A65E70E" w14:textId="77777777" w:rsidR="00F461D4" w:rsidRDefault="00F461D4" w:rsidP="00F461D4">
      <w:pPr>
        <w:spacing w:after="0" w:line="360" w:lineRule="auto"/>
        <w:jc w:val="both"/>
        <w:rPr>
          <w:rFonts w:ascii="Arial" w:eastAsia="Times New Roman" w:hAnsi="Arial" w:cs="Arial"/>
          <w:i/>
          <w:iCs/>
          <w:kern w:val="0"/>
          <w:lang w:eastAsia="sl-SI"/>
          <w14:ligatures w14:val="none"/>
        </w:rPr>
      </w:pPr>
      <w:r w:rsidRPr="00F461D4">
        <w:rPr>
          <w:rFonts w:ascii="Arial" w:eastAsia="Times New Roman" w:hAnsi="Arial" w:cs="Arial"/>
          <w:b/>
          <w:bCs/>
          <w:i/>
          <w:iCs/>
          <w:kern w:val="0"/>
          <w:lang w:eastAsia="sl-SI"/>
          <w14:ligatures w14:val="none"/>
        </w:rPr>
        <w:t>Medienkontakt:</w:t>
      </w:r>
      <w:r w:rsidRPr="00F461D4">
        <w:rPr>
          <w:rFonts w:ascii="Arial" w:eastAsia="Times New Roman" w:hAnsi="Arial" w:cs="Arial"/>
          <w:i/>
          <w:iCs/>
          <w:kern w:val="0"/>
          <w:lang w:eastAsia="sl-SI"/>
          <w14:ligatures w14:val="none"/>
        </w:rPr>
        <w:t xml:space="preserve"> </w:t>
      </w:r>
    </w:p>
    <w:p w14:paraId="48340675" w14:textId="77777777" w:rsidR="00F461D4" w:rsidRDefault="00F461D4" w:rsidP="00F461D4">
      <w:pPr>
        <w:spacing w:after="0" w:line="360" w:lineRule="auto"/>
        <w:jc w:val="both"/>
        <w:rPr>
          <w:rFonts w:ascii="Arial" w:eastAsia="Times New Roman" w:hAnsi="Arial" w:cs="Arial"/>
          <w:i/>
          <w:iCs/>
          <w:kern w:val="0"/>
          <w:lang w:eastAsia="sl-SI"/>
          <w14:ligatures w14:val="none"/>
        </w:rPr>
      </w:pPr>
      <w:r w:rsidRPr="00F461D4">
        <w:rPr>
          <w:rFonts w:ascii="Arial" w:eastAsia="Times New Roman" w:hAnsi="Arial" w:cs="Arial"/>
          <w:i/>
          <w:iCs/>
          <w:kern w:val="0"/>
          <w:lang w:eastAsia="sl-SI"/>
          <w14:ligatures w14:val="none"/>
        </w:rPr>
        <w:t xml:space="preserve">Marina Brankovič </w:t>
      </w:r>
    </w:p>
    <w:p w14:paraId="7EB5CA85" w14:textId="625DEC02" w:rsidR="00F461D4" w:rsidRPr="00F461D4" w:rsidRDefault="00F461D4" w:rsidP="00F461D4">
      <w:pPr>
        <w:spacing w:after="0" w:line="360" w:lineRule="auto"/>
        <w:jc w:val="both"/>
        <w:rPr>
          <w:rFonts w:ascii="Arial" w:eastAsia="Times New Roman" w:hAnsi="Arial" w:cs="Arial"/>
          <w:kern w:val="0"/>
          <w:lang w:eastAsia="sl-SI"/>
          <w14:ligatures w14:val="none"/>
        </w:rPr>
      </w:pPr>
      <w:r w:rsidRPr="00F461D4">
        <w:rPr>
          <w:rFonts w:ascii="Arial" w:eastAsia="Times New Roman" w:hAnsi="Arial" w:cs="Arial"/>
          <w:i/>
          <w:iCs/>
          <w:kern w:val="0"/>
          <w:lang w:eastAsia="sl-SI"/>
          <w14:ligatures w14:val="none"/>
        </w:rPr>
        <w:t>Content Manager</w:t>
      </w:r>
    </w:p>
    <w:p w14:paraId="1F275D2F" w14:textId="77777777" w:rsidR="00F461D4" w:rsidRPr="00F461D4" w:rsidRDefault="00436C18" w:rsidP="00F461D4">
      <w:pPr>
        <w:spacing w:after="0" w:line="360" w:lineRule="auto"/>
        <w:jc w:val="both"/>
        <w:rPr>
          <w:rFonts w:ascii="Arial" w:eastAsia="Times New Roman" w:hAnsi="Arial" w:cs="Arial"/>
          <w:kern w:val="0"/>
          <w:lang w:eastAsia="sl-SI"/>
          <w14:ligatures w14:val="none"/>
        </w:rPr>
      </w:pPr>
      <w:hyperlink r:id="rId5" w:history="1">
        <w:r w:rsidR="00F461D4" w:rsidRPr="00F461D4">
          <w:rPr>
            <w:rFonts w:ascii="Arial" w:eastAsia="Times New Roman" w:hAnsi="Arial" w:cs="Arial"/>
            <w:i/>
            <w:iCs/>
            <w:color w:val="0000FF"/>
            <w:kern w:val="0"/>
            <w:u w:val="single"/>
            <w:lang w:eastAsia="sl-SI"/>
            <w14:ligatures w14:val="none"/>
          </w:rPr>
          <w:t>marina.brankovic@ufpro.si</w:t>
        </w:r>
      </w:hyperlink>
    </w:p>
    <w:p w14:paraId="5B8DD33D" w14:textId="77777777" w:rsidR="005D1A1B" w:rsidRPr="00F461D4" w:rsidRDefault="005D1A1B" w:rsidP="00F461D4">
      <w:pPr>
        <w:spacing w:after="0" w:line="360" w:lineRule="auto"/>
        <w:jc w:val="both"/>
        <w:rPr>
          <w:rFonts w:ascii="Arial" w:hAnsi="Arial" w:cs="Arial"/>
        </w:rPr>
      </w:pPr>
    </w:p>
    <w:sectPr w:rsidR="005D1A1B" w:rsidRPr="00F46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D4"/>
    <w:rsid w:val="00436C18"/>
    <w:rsid w:val="005D1A1B"/>
    <w:rsid w:val="00704291"/>
    <w:rsid w:val="00F461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6EA38"/>
  <w15:chartTrackingRefBased/>
  <w15:docId w15:val="{3C189461-BA41-49D1-BA60-CA5019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461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unhideWhenUsed/>
    <w:qFormat/>
    <w:rsid w:val="00F461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F461D4"/>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F461D4"/>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F461D4"/>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F461D4"/>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F461D4"/>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F461D4"/>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F461D4"/>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461D4"/>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rsid w:val="00F461D4"/>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F461D4"/>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F461D4"/>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F461D4"/>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F461D4"/>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F461D4"/>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F461D4"/>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F461D4"/>
    <w:rPr>
      <w:rFonts w:eastAsiaTheme="majorEastAsia" w:cstheme="majorBidi"/>
      <w:color w:val="272727" w:themeColor="text1" w:themeTint="D8"/>
    </w:rPr>
  </w:style>
  <w:style w:type="paragraph" w:styleId="Naslov">
    <w:name w:val="Title"/>
    <w:basedOn w:val="Navaden"/>
    <w:next w:val="Navaden"/>
    <w:link w:val="NaslovZnak"/>
    <w:uiPriority w:val="10"/>
    <w:qFormat/>
    <w:rsid w:val="00F461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461D4"/>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F461D4"/>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F461D4"/>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F461D4"/>
    <w:pPr>
      <w:spacing w:before="160"/>
      <w:jc w:val="center"/>
    </w:pPr>
    <w:rPr>
      <w:i/>
      <w:iCs/>
      <w:color w:val="404040" w:themeColor="text1" w:themeTint="BF"/>
    </w:rPr>
  </w:style>
  <w:style w:type="character" w:customStyle="1" w:styleId="CitatZnak">
    <w:name w:val="Citat Znak"/>
    <w:basedOn w:val="Privzetapisavaodstavka"/>
    <w:link w:val="Citat"/>
    <w:uiPriority w:val="29"/>
    <w:rsid w:val="00F461D4"/>
    <w:rPr>
      <w:i/>
      <w:iCs/>
      <w:color w:val="404040" w:themeColor="text1" w:themeTint="BF"/>
    </w:rPr>
  </w:style>
  <w:style w:type="paragraph" w:styleId="Odstavekseznama">
    <w:name w:val="List Paragraph"/>
    <w:basedOn w:val="Navaden"/>
    <w:uiPriority w:val="34"/>
    <w:qFormat/>
    <w:rsid w:val="00F461D4"/>
    <w:pPr>
      <w:ind w:left="720"/>
      <w:contextualSpacing/>
    </w:pPr>
  </w:style>
  <w:style w:type="character" w:styleId="Intenzivenpoudarek">
    <w:name w:val="Intense Emphasis"/>
    <w:basedOn w:val="Privzetapisavaodstavka"/>
    <w:uiPriority w:val="21"/>
    <w:qFormat/>
    <w:rsid w:val="00F461D4"/>
    <w:rPr>
      <w:i/>
      <w:iCs/>
      <w:color w:val="0F4761" w:themeColor="accent1" w:themeShade="BF"/>
    </w:rPr>
  </w:style>
  <w:style w:type="paragraph" w:styleId="Intenzivencitat">
    <w:name w:val="Intense Quote"/>
    <w:basedOn w:val="Navaden"/>
    <w:next w:val="Navaden"/>
    <w:link w:val="IntenzivencitatZnak"/>
    <w:uiPriority w:val="30"/>
    <w:qFormat/>
    <w:rsid w:val="00F461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F461D4"/>
    <w:rPr>
      <w:i/>
      <w:iCs/>
      <w:color w:val="0F4761" w:themeColor="accent1" w:themeShade="BF"/>
    </w:rPr>
  </w:style>
  <w:style w:type="character" w:styleId="Intenzivensklic">
    <w:name w:val="Intense Reference"/>
    <w:basedOn w:val="Privzetapisavaodstavka"/>
    <w:uiPriority w:val="32"/>
    <w:qFormat/>
    <w:rsid w:val="00F461D4"/>
    <w:rPr>
      <w:b/>
      <w:bCs/>
      <w:smallCaps/>
      <w:color w:val="0F4761" w:themeColor="accent1" w:themeShade="BF"/>
      <w:spacing w:val="5"/>
    </w:rPr>
  </w:style>
  <w:style w:type="paragraph" w:styleId="Navadensplet">
    <w:name w:val="Normal (Web)"/>
    <w:basedOn w:val="Navaden"/>
    <w:uiPriority w:val="99"/>
    <w:semiHidden/>
    <w:unhideWhenUsed/>
    <w:rsid w:val="00F461D4"/>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Krepko">
    <w:name w:val="Strong"/>
    <w:basedOn w:val="Privzetapisavaodstavka"/>
    <w:uiPriority w:val="22"/>
    <w:qFormat/>
    <w:rsid w:val="00F461D4"/>
    <w:rPr>
      <w:b/>
      <w:bCs/>
    </w:rPr>
  </w:style>
  <w:style w:type="character" w:styleId="Poudarek">
    <w:name w:val="Emphasis"/>
    <w:basedOn w:val="Privzetapisavaodstavka"/>
    <w:uiPriority w:val="20"/>
    <w:qFormat/>
    <w:rsid w:val="00F461D4"/>
    <w:rPr>
      <w:i/>
      <w:iCs/>
    </w:rPr>
  </w:style>
  <w:style w:type="character" w:styleId="Hiperpovezava">
    <w:name w:val="Hyperlink"/>
    <w:basedOn w:val="Privzetapisavaodstavka"/>
    <w:uiPriority w:val="99"/>
    <w:semiHidden/>
    <w:unhideWhenUsed/>
    <w:rsid w:val="00F46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6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na.brankovic@ufpro.si" TargetMode="External"/><Relationship Id="rId4" Type="http://schemas.openxmlformats.org/officeDocument/2006/relationships/hyperlink" Target="http://mehler-systems.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2957</Characters>
  <Application>Microsoft Office Word</Application>
  <DocSecurity>0</DocSecurity>
  <Lines>57</Lines>
  <Paragraphs>17</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Brankovič</dc:creator>
  <cp:keywords/>
  <dc:description/>
  <cp:lastModifiedBy>Marina Brankovič</cp:lastModifiedBy>
  <cp:revision>2</cp:revision>
  <dcterms:created xsi:type="dcterms:W3CDTF">2024-07-01T08:46:00Z</dcterms:created>
  <dcterms:modified xsi:type="dcterms:W3CDTF">2024-07-01T13:22:00Z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4e64443d-8d45-4e76-9fdb-a0920d88b351</vt:lpwstr>
  </property>
</Properties>
</file>